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e80ac288fa44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80395d7d2449ac"/>
      <w:footerReference w:type="even" r:id="R67740e4820ca4fc7"/>
      <w:footerReference w:type="first" r:id="Rb27015a307c246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3e5629217542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DFZ-2016-5434-VI-NE-EI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bb0db37bc6404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(ESTERO LA CADENA) PUNTO 2 (ESTERO LA CADENA);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11-2012</w:t>
            </w: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los siguientes puntos de descargas:</w:t>
            </w:r>
            <w:r>
              <w:br/>
            </w:r>
            <w:r>
              <w:t>PUNTO 1 (ESTERO LA CADENA)</w:t>
            </w:r>
            <w:r>
              <w:br/>
            </w:r>
            <w:r>
              <w:t>PUNTO 2 (ESTERO LA CADENA)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85c7c2d5844e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fd2a0acca4ebe" /><Relationship Type="http://schemas.openxmlformats.org/officeDocument/2006/relationships/numbering" Target="/word/numbering.xml" Id="Rad0e2b083fdd42a5" /><Relationship Type="http://schemas.openxmlformats.org/officeDocument/2006/relationships/settings" Target="/word/settings.xml" Id="Rdfb3628a641a4dfb" /><Relationship Type="http://schemas.openxmlformats.org/officeDocument/2006/relationships/image" Target="/word/media/1d6e295c-6136-4875-bb68-9f3dedbeae06.png" Id="R883e56292175423f" /><Relationship Type="http://schemas.openxmlformats.org/officeDocument/2006/relationships/image" Target="/word/media/f823535c-63b3-458c-b08a-a72ee1b92e70.png" Id="Rf5bb0db37bc6404c" /><Relationship Type="http://schemas.openxmlformats.org/officeDocument/2006/relationships/footer" Target="/word/footer1.xml" Id="R5180395d7d2449ac" /><Relationship Type="http://schemas.openxmlformats.org/officeDocument/2006/relationships/footer" Target="/word/footer2.xml" Id="R67740e4820ca4fc7" /><Relationship Type="http://schemas.openxmlformats.org/officeDocument/2006/relationships/footer" Target="/word/footer3.xml" Id="Rb27015a307c246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85c7c2d5844e5d" /></Relationships>
</file>