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064e34253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4e1f08caafc459e"/>
      <w:footerReference w:type="even" r:id="R67fa09ab64bc4315"/>
      <w:footerReference w:type="first" r:id="R6cbc9ae1c43046f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bb5106170cc4d2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DFZ-2015-5941-XIII-NE-EI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b306ab3849b4f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JULIO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N°382 de fecha 20-05-2008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JULIO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15aee724830441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f0ca6134b49a9" /><Relationship Type="http://schemas.openxmlformats.org/officeDocument/2006/relationships/numbering" Target="/word/numbering.xml" Id="R6bc1c5fde7504146" /><Relationship Type="http://schemas.openxmlformats.org/officeDocument/2006/relationships/settings" Target="/word/settings.xml" Id="R5b971e8dec1c499b" /><Relationship Type="http://schemas.openxmlformats.org/officeDocument/2006/relationships/image" Target="/word/media/65668369-78ce-4dcb-a6f0-23ae40541abd.png" Id="R0bb5106170cc4d25" /><Relationship Type="http://schemas.openxmlformats.org/officeDocument/2006/relationships/image" Target="/word/media/bff1eb06-5fb4-47a0-8bbc-dd2a89646e01.png" Id="R7b306ab3849b4f78" /><Relationship Type="http://schemas.openxmlformats.org/officeDocument/2006/relationships/footer" Target="/word/footer1.xml" Id="Rc4e1f08caafc459e" /><Relationship Type="http://schemas.openxmlformats.org/officeDocument/2006/relationships/footer" Target="/word/footer2.xml" Id="R67fa09ab64bc4315" /><Relationship Type="http://schemas.openxmlformats.org/officeDocument/2006/relationships/footer" Target="/word/footer3.xml" Id="R6cbc9ae1c43046f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15aee724830441f" /></Relationships>
</file>