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2e0244ea324b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35982121712486e"/>
      <w:footerReference w:type="even" r:id="R31f0d46e9c43455c"/>
      <w:footerReference w:type="first" r:id="R2bdacd140e9340e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9dd815b7034f2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DFZ-2015-8967-XI-NE-EI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eb4759290cd42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a901421ca5d417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8c8b73abc9457b" /><Relationship Type="http://schemas.openxmlformats.org/officeDocument/2006/relationships/numbering" Target="/word/numbering.xml" Id="R0bd8630f77a04bbf" /><Relationship Type="http://schemas.openxmlformats.org/officeDocument/2006/relationships/settings" Target="/word/settings.xml" Id="R076d8fc9ee1641dc" /><Relationship Type="http://schemas.openxmlformats.org/officeDocument/2006/relationships/image" Target="/word/media/939b7d56-95f9-4156-9a9c-e4cd89fd1be6.png" Id="R759dd815b7034f2d" /><Relationship Type="http://schemas.openxmlformats.org/officeDocument/2006/relationships/image" Target="/word/media/c957bd92-b207-4484-b9ea-a99ed26bd05a.png" Id="R5eb4759290cd420b" /><Relationship Type="http://schemas.openxmlformats.org/officeDocument/2006/relationships/footer" Target="/word/footer1.xml" Id="R035982121712486e" /><Relationship Type="http://schemas.openxmlformats.org/officeDocument/2006/relationships/footer" Target="/word/footer2.xml" Id="R31f0d46e9c43455c" /><Relationship Type="http://schemas.openxmlformats.org/officeDocument/2006/relationships/footer" Target="/word/footer3.xml" Id="R2bdacd140e9340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a901421ca5d4173" /></Relationships>
</file>