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0f08b0f034a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71fbe344d6847e4"/>
      <w:footerReference w:type="even" r:id="Rcca4be466e2d4402"/>
      <w:footerReference w:type="first" r:id="R2166d7b2cf5c45b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b51ed976784b2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DFZ-2015-8205-XI-NE-EI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d3e5237c1a64e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AGOSTO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05-01-2004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277d516085a420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fa7f622113414f" /><Relationship Type="http://schemas.openxmlformats.org/officeDocument/2006/relationships/numbering" Target="/word/numbering.xml" Id="R2415b28fe4a84f2a" /><Relationship Type="http://schemas.openxmlformats.org/officeDocument/2006/relationships/settings" Target="/word/settings.xml" Id="R94c8a1b4690a4c5f" /><Relationship Type="http://schemas.openxmlformats.org/officeDocument/2006/relationships/image" Target="/word/media/ac495fcd-1a4a-4129-b485-f228e3c10c2e.png" Id="R2bb51ed976784b27" /><Relationship Type="http://schemas.openxmlformats.org/officeDocument/2006/relationships/image" Target="/word/media/e0386dd2-fe4e-4782-b2e5-d27cbfb4c243.png" Id="R4d3e5237c1a64e33" /><Relationship Type="http://schemas.openxmlformats.org/officeDocument/2006/relationships/footer" Target="/word/footer1.xml" Id="Rb71fbe344d6847e4" /><Relationship Type="http://schemas.openxmlformats.org/officeDocument/2006/relationships/footer" Target="/word/footer2.xml" Id="Rcca4be466e2d4402" /><Relationship Type="http://schemas.openxmlformats.org/officeDocument/2006/relationships/footer" Target="/word/footer3.xml" Id="R2166d7b2cf5c45b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277d516085a420a" /></Relationships>
</file>