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a0139b2d40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ba4376264b74b28"/>
      <w:footerReference w:type="even" r:id="Reaae272298e24177"/>
      <w:footerReference w:type="first" r:id="R0311a832683f43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034c7a8f494f5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DFZ-2016-2366-VI-NE-EI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cef57e97634c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44128032e24b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73c9ad5344ecc" /><Relationship Type="http://schemas.openxmlformats.org/officeDocument/2006/relationships/numbering" Target="/word/numbering.xml" Id="R69f26afdf0b64c2a" /><Relationship Type="http://schemas.openxmlformats.org/officeDocument/2006/relationships/settings" Target="/word/settings.xml" Id="Raedda0edc7ca4345" /><Relationship Type="http://schemas.openxmlformats.org/officeDocument/2006/relationships/image" Target="/word/media/df7e603f-e378-4d1d-8457-231285e0f3a7.png" Id="R6f034c7a8f494f54" /><Relationship Type="http://schemas.openxmlformats.org/officeDocument/2006/relationships/image" Target="/word/media/fbaf9f59-047f-490e-a2e3-bb78e116ef02.png" Id="R89cef57e97634c55" /><Relationship Type="http://schemas.openxmlformats.org/officeDocument/2006/relationships/footer" Target="/word/footer1.xml" Id="R1ba4376264b74b28" /><Relationship Type="http://schemas.openxmlformats.org/officeDocument/2006/relationships/footer" Target="/word/footer2.xml" Id="Reaae272298e24177" /><Relationship Type="http://schemas.openxmlformats.org/officeDocument/2006/relationships/footer" Target="/word/footer3.xml" Id="R0311a832683f43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44128032e24b99" /></Relationships>
</file>