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c0e875a6c48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d7a8d3efc043436f"/>
      <w:footerReference w:type="even" r:id="R51749711b7164c69"/>
      <w:footerReference w:type="first" r:id="Re2f7d783cdb44521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02b86b6eda34b43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ARIDOS DOWLING Y SCHILLING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DFZ-2016-2615-X-NE-EI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783923d6383f430b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08-06-2016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“ARIDOS DOWLING Y SCHILLING S.A.”, en el marco de la norma de emisión DS.90/00 para el reporte del período correspondiente a DICIEMBRE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ARIDOS DOWLING Y SCHILLING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76113781-6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ARIDOS DOWLING Y SCHILLING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 FUNDO EL ALMUD, KM 929,5, RUTA 5 SUR, RIBERA SUR ORIENTE RIO RAHUE, RIO NEGRO, X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RÍO NEGRO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R.DOWLING.M@ENTELCHILE.NET; ARIDOSDOWLING@ENTELCHI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DICIEMBRE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3125 de fecha 11-08-2011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RAHUE (X REG.) CON DILUCION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29011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11-08-2011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RAHUE)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494743c6cfe94898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7cca87f6a48bd" /><Relationship Type="http://schemas.openxmlformats.org/officeDocument/2006/relationships/numbering" Target="/word/numbering.xml" Id="R53cfffb8ab1d4615" /><Relationship Type="http://schemas.openxmlformats.org/officeDocument/2006/relationships/settings" Target="/word/settings.xml" Id="R6d29e2b090af4a08" /><Relationship Type="http://schemas.openxmlformats.org/officeDocument/2006/relationships/image" Target="/word/media/b9689984-bf34-4e00-a18a-c7be056e19bb.png" Id="Re02b86b6eda34b43" /><Relationship Type="http://schemas.openxmlformats.org/officeDocument/2006/relationships/image" Target="/word/media/f3b33616-49a3-412c-ac69-67aa111276e7.png" Id="R783923d6383f430b" /><Relationship Type="http://schemas.openxmlformats.org/officeDocument/2006/relationships/footer" Target="/word/footer1.xml" Id="Rd7a8d3efc043436f" /><Relationship Type="http://schemas.openxmlformats.org/officeDocument/2006/relationships/footer" Target="/word/footer2.xml" Id="R51749711b7164c69" /><Relationship Type="http://schemas.openxmlformats.org/officeDocument/2006/relationships/footer" Target="/word/footer3.xml" Id="Re2f7d783cdb4452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494743c6cfe94898" /></Relationships>
</file>