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c9f51459f74a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dfdf84e6504096"/>
      <w:footerReference w:type="even" r:id="R906760a671b846d7"/>
      <w:footerReference w:type="first" r:id="R1fa757cef4ea4f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16c80e2d8a4e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DFZ-2016-2586-XIII-NE-EI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cb98e66d1a4c8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0060ca627fb4c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d7100668ab4d96" /><Relationship Type="http://schemas.openxmlformats.org/officeDocument/2006/relationships/numbering" Target="/word/numbering.xml" Id="R0b67aed147ca440b" /><Relationship Type="http://schemas.openxmlformats.org/officeDocument/2006/relationships/settings" Target="/word/settings.xml" Id="R932f8678bc324a24" /><Relationship Type="http://schemas.openxmlformats.org/officeDocument/2006/relationships/image" Target="/word/media/457a882b-5c0c-4b4d-bde2-138b0a354a2d.png" Id="R8e16c80e2d8a4e61" /><Relationship Type="http://schemas.openxmlformats.org/officeDocument/2006/relationships/image" Target="/word/media/947b80bc-1242-405c-b79f-81eada536af4.png" Id="R87cb98e66d1a4c88" /><Relationship Type="http://schemas.openxmlformats.org/officeDocument/2006/relationships/footer" Target="/word/footer1.xml" Id="Rb3dfdf84e6504096" /><Relationship Type="http://schemas.openxmlformats.org/officeDocument/2006/relationships/footer" Target="/word/footer2.xml" Id="R906760a671b846d7" /><Relationship Type="http://schemas.openxmlformats.org/officeDocument/2006/relationships/footer" Target="/word/footer3.xml" Id="R1fa757cef4ea4f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060ca627fb4c49" /></Relationships>
</file>