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60947875774e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76b12f84ac45e0"/>
      <w:footerReference w:type="even" r:id="R59fd45d8c04442d4"/>
      <w:footerReference w:type="first" r:id="R854ea7da119d42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4c3dc8d824d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DFZ-2015-8147-XIII-NE-EI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f3489bbae8414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7655cebb69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b454646664a56" /><Relationship Type="http://schemas.openxmlformats.org/officeDocument/2006/relationships/numbering" Target="/word/numbering.xml" Id="R0b346b415bc74fd1" /><Relationship Type="http://schemas.openxmlformats.org/officeDocument/2006/relationships/settings" Target="/word/settings.xml" Id="Rf16eb376a56d4833" /><Relationship Type="http://schemas.openxmlformats.org/officeDocument/2006/relationships/image" Target="/word/media/bcf67061-ad34-423c-933e-adac3d604658.png" Id="R4634c3dc8d824d4b" /><Relationship Type="http://schemas.openxmlformats.org/officeDocument/2006/relationships/image" Target="/word/media/41677d78-1827-4429-9de5-0b40a2fbd512.png" Id="R40f3489bbae84149" /><Relationship Type="http://schemas.openxmlformats.org/officeDocument/2006/relationships/footer" Target="/word/footer1.xml" Id="R4176b12f84ac45e0" /><Relationship Type="http://schemas.openxmlformats.org/officeDocument/2006/relationships/footer" Target="/word/footer2.xml" Id="R59fd45d8c04442d4" /><Relationship Type="http://schemas.openxmlformats.org/officeDocument/2006/relationships/footer" Target="/word/footer3.xml" Id="R854ea7da119d42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7655cebb69456f" /></Relationships>
</file>