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356256b1c43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e64dfb311f6402b"/>
      <w:footerReference w:type="even" r:id="Rc78f9fcbe1e74e5a"/>
      <w:footerReference w:type="first" r:id="R7c2bfa64d1fd428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854a2f24f94b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PACKING Y SERVICIOS SANTA ROSA S.A. (COLTAUCO)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DFZ-2015-9063-VI-NE-EI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965dd997794f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“PACKING Y SERVICIOS SANTA ROSA S.A. (COLTAUCO)”,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PACKING Y SERVICIOS SANTA ROSA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76055851-6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PACKING Y SERVICIOS SANTA ROSA S.A. (COLTAUCO)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LORETO S/N, FUNDO SANTA ROSA, COMUNA DE COLTAUCO, PROVINCIA DE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JALARCON@MAGNATRADING.CL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2928 de fecha 01-10-2010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407993cb9bd47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4f5e29236c46ed" /><Relationship Type="http://schemas.openxmlformats.org/officeDocument/2006/relationships/numbering" Target="/word/numbering.xml" Id="R7c257f352e2a44e3" /><Relationship Type="http://schemas.openxmlformats.org/officeDocument/2006/relationships/settings" Target="/word/settings.xml" Id="Rc6533a37601d4618" /><Relationship Type="http://schemas.openxmlformats.org/officeDocument/2006/relationships/image" Target="/word/media/b324e929-774b-4a42-90a4-694efef493d9.png" Id="R50854a2f24f94b2d" /><Relationship Type="http://schemas.openxmlformats.org/officeDocument/2006/relationships/image" Target="/word/media/46f6dca3-9d5b-4e94-9594-f260f58293a0.png" Id="R06965dd997794f93" /><Relationship Type="http://schemas.openxmlformats.org/officeDocument/2006/relationships/footer" Target="/word/footer1.xml" Id="R6e64dfb311f6402b" /><Relationship Type="http://schemas.openxmlformats.org/officeDocument/2006/relationships/footer" Target="/word/footer2.xml" Id="Rc78f9fcbe1e74e5a" /><Relationship Type="http://schemas.openxmlformats.org/officeDocument/2006/relationships/footer" Target="/word/footer3.xml" Id="R7c2bfa64d1fd42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07993cb9bd4780" /></Relationships>
</file>