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98b2554b14f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d32fe0611ec4d68"/>
      <w:footerReference w:type="even" r:id="R2f2f4249fc5f4be9"/>
      <w:footerReference w:type="first" r:id="R09222576242747a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f2c127221b43f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PACKING Y SERVICIOS SANTA ROSA S.A. (COLTAUCO)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DFZ-2016-2129-VI-NE-EI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984e93f8f3f45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“PACKING Y SERVICIOS SANTA ROSA S.A. (COLTAUCO)”,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PACKING Y SERVICIOS SANTA ROSA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76055851-6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PACKING Y SERVICIOS SANTA ROSA S.A. (COLTAUCO)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LORETO S/N, FUNDO SANTA ROSA, COMUNA DE COLTAUCO, PROVINCIA DE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JALARCON@MAGNATRADING.CL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2928 de fecha 01-10-2010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(COLTAUCO)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78cd17fb4b944c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d0142423f64241" /><Relationship Type="http://schemas.openxmlformats.org/officeDocument/2006/relationships/numbering" Target="/word/numbering.xml" Id="R8924fe865e094af3" /><Relationship Type="http://schemas.openxmlformats.org/officeDocument/2006/relationships/settings" Target="/word/settings.xml" Id="Rf10f2acd86134709" /><Relationship Type="http://schemas.openxmlformats.org/officeDocument/2006/relationships/image" Target="/word/media/4527506e-fd01-456b-8274-f932bf54ee46.png" Id="R2af2c127221b43f2" /><Relationship Type="http://schemas.openxmlformats.org/officeDocument/2006/relationships/image" Target="/word/media/6106351e-ebc0-4128-a159-7b88baf64ace.png" Id="Re984e93f8f3f4556" /><Relationship Type="http://schemas.openxmlformats.org/officeDocument/2006/relationships/footer" Target="/word/footer1.xml" Id="R7d32fe0611ec4d68" /><Relationship Type="http://schemas.openxmlformats.org/officeDocument/2006/relationships/footer" Target="/word/footer2.xml" Id="R2f2f4249fc5f4be9" /><Relationship Type="http://schemas.openxmlformats.org/officeDocument/2006/relationships/footer" Target="/word/footer3.xml" Id="R09222576242747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78cd17fb4b944c6" /></Relationships>
</file>