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949f5d5ef4b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a2c28e14be5449b"/>
      <w:footerReference w:type="even" r:id="R09cd797fecef4116"/>
      <w:footerReference w:type="first" r:id="Rd8b46c4099be4f9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a7e8da9d8741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DFZ-2015-9398-X-NE-EI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525d0bd4ad14cb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b460c9af624ed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bfdc7453754481" /><Relationship Type="http://schemas.openxmlformats.org/officeDocument/2006/relationships/numbering" Target="/word/numbering.xml" Id="R62cbd543b8114b55" /><Relationship Type="http://schemas.openxmlformats.org/officeDocument/2006/relationships/settings" Target="/word/settings.xml" Id="R9937ecaeb7a547c6" /><Relationship Type="http://schemas.openxmlformats.org/officeDocument/2006/relationships/image" Target="/word/media/c660bbef-f1c9-44d0-bd53-a3a3117938bb.png" Id="R67a7e8da9d87413c" /><Relationship Type="http://schemas.openxmlformats.org/officeDocument/2006/relationships/image" Target="/word/media/ecbf8681-7e5c-4f61-ba63-a0ade230bd2c.png" Id="R3525d0bd4ad14cb0" /><Relationship Type="http://schemas.openxmlformats.org/officeDocument/2006/relationships/footer" Target="/word/footer1.xml" Id="Rfa2c28e14be5449b" /><Relationship Type="http://schemas.openxmlformats.org/officeDocument/2006/relationships/footer" Target="/word/footer2.xml" Id="R09cd797fecef4116" /><Relationship Type="http://schemas.openxmlformats.org/officeDocument/2006/relationships/footer" Target="/word/footer3.xml" Id="Rd8b46c4099be4f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b460c9af624ed4" /></Relationships>
</file>