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197e0b7ab241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bb26b031e14336"/>
      <w:footerReference w:type="even" r:id="R8b2e9b81b6354850"/>
      <w:footerReference w:type="first" r:id="R32cff2cddfa14d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52114ee6442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LACTIN S.A. (PURRANQUE)</w:t>
      </w:r>
    </w:p>
    <w:p>
      <w:pPr>
        <w:jc w:val="center"/>
      </w:pPr>
      <w:r>
        <w:rPr>
          <w:sz w:val="32"/>
          <w:szCs w:val="32"/>
          <w:b/>
        </w:rPr>
        <w:br/>
      </w:r>
      <w:r>
        <w:rPr>
          <w:sz w:val="32"/>
          <w:szCs w:val="32"/>
          <w:b/>
        </w:rPr>
        <w:t>DFZ-2015-7397-X-NE-EI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4cf10f6bc44aa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“LACTIN S.A. (PURRANQUE)”,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INDUSTRIAL Y COMERCIAL LACTOSUEROS INDUSTRIALES S.A.</w:t>
            </w:r>
          </w:p>
        </w:tc>
        <w:tc>
          <w:tcPr>
            <w:tcW w:w="2310" w:type="pct"/>
            <w:gridSpan w:val="2"/>
          </w:tcPr>
          <w:p>
            <w:pPr/>
            <w:r>
              <w:rPr>
                <w:b/>
              </w:rPr>
              <w:t>RUT o RUN:</w:t>
            </w:r>
            <w:r>
              <w:br/>
            </w:r>
            <w:r>
              <w:t>96994510-K</w:t>
            </w:r>
          </w:p>
        </w:tc>
      </w:tr>
      <w:tr>
        <w:tc>
          <w:tcPr>
            <w:tcW w:w="2310" w:type="pct"/>
            <w:gridSpan w:val="4"/>
          </w:tcPr>
          <w:p>
            <w:pPr/>
            <w:r>
              <w:rPr>
                <w:b/>
              </w:rPr>
              <w:t>Identificación de la actividad, proyecto o fuente fiscalizada:</w:t>
            </w:r>
            <w:r>
              <w:br/>
            </w:r>
            <w:r>
              <w:t>LACTIN S.A. (PURRANQUE)</w:t>
            </w:r>
          </w:p>
        </w:tc>
      </w:tr>
      <w:tr>
        <w:tc>
          <w:tcPr>
            <w:tcW w:w="15000" w:type="dxa"/>
          </w:tcPr>
          <w:p>
            <w:pPr/>
            <w:r>
              <w:rPr>
                <w:b/>
              </w:rPr>
              <w:t>Dirección:</w:t>
            </w:r>
            <w:r>
              <w:br/>
            </w:r>
            <w:r>
              <w:t>ARTURO PRAT S/N°, SECTOR LA TURBINA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AANDAUR@MOLINOBIOBIO.CL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1292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FUTALLAIYAI)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FUTALLAIYAI</w:t>
            </w:r>
          </w:p>
        </w:tc>
        <w:tc>
          <w:tcPr>
            <w:tcW w:w="2310" w:type="auto"/>
          </w:tcPr>
          <w:p>
            <w:pPr/>
            <w:r>
              <w:rPr>
                <w:sz w:val="18"/>
                <w:szCs w:val="18"/>
              </w:rPr>
              <w:t>31134</w:t>
            </w:r>
          </w:p>
        </w:tc>
        <w:tc>
          <w:tcPr>
            <w:tcW w:w="2310" w:type="auto"/>
          </w:tcPr>
          <w:p>
            <w:pPr/>
            <w:r>
              <w:rPr>
                <w:sz w:val="18"/>
                <w:szCs w:val="18"/>
              </w:rPr>
              <w:t>1292</w:t>
            </w:r>
          </w:p>
        </w:tc>
        <w:tc>
          <w:tcPr>
            <w:tcW w:w="2310" w:type="auto"/>
          </w:tcPr>
          <w:p>
            <w:pPr/>
            <w:r>
              <w:rPr>
                <w:sz w:val="18"/>
                <w:szCs w:val="18"/>
              </w:rPr>
              <w:t>02-04-2008</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FUTALLAIYAI)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FUTALLAIYAI)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65de80a3e049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2cad4062fd4822" /><Relationship Type="http://schemas.openxmlformats.org/officeDocument/2006/relationships/numbering" Target="/word/numbering.xml" Id="R9e4beae330644ae4" /><Relationship Type="http://schemas.openxmlformats.org/officeDocument/2006/relationships/settings" Target="/word/settings.xml" Id="R0bd831fbc4a241ca" /><Relationship Type="http://schemas.openxmlformats.org/officeDocument/2006/relationships/image" Target="/word/media/671591eb-b867-4d7d-8030-28d4ab2fff82.png" Id="R8a552114ee6442f0" /><Relationship Type="http://schemas.openxmlformats.org/officeDocument/2006/relationships/image" Target="/word/media/15e1e0e9-b423-46f4-a20b-fa50999e051b.png" Id="Re34cf10f6bc44aad" /><Relationship Type="http://schemas.openxmlformats.org/officeDocument/2006/relationships/footer" Target="/word/footer1.xml" Id="R40bb26b031e14336" /><Relationship Type="http://schemas.openxmlformats.org/officeDocument/2006/relationships/footer" Target="/word/footer2.xml" Id="R8b2e9b81b6354850" /><Relationship Type="http://schemas.openxmlformats.org/officeDocument/2006/relationships/footer" Target="/word/footer3.xml" Id="R32cff2cddfa14d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65de80a3e049f7" /></Relationships>
</file>