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6f8847b8974f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52f947b0bd49da"/>
      <w:footerReference w:type="even" r:id="Rfa651931d632468f"/>
      <w:footerReference w:type="first" r:id="Ra68b5f9cbc0040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9abf22ab454f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DFZ-2015-7224-VIII-NE-EI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4af1ecbf6142d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d4ed459c3b4b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0c8a3b470b490b" /><Relationship Type="http://schemas.openxmlformats.org/officeDocument/2006/relationships/numbering" Target="/word/numbering.xml" Id="Ra8a5bfcb88c641e3" /><Relationship Type="http://schemas.openxmlformats.org/officeDocument/2006/relationships/settings" Target="/word/settings.xml" Id="Recfdf090798f4c58" /><Relationship Type="http://schemas.openxmlformats.org/officeDocument/2006/relationships/image" Target="/word/media/28e89a72-534b-4969-bba2-d2d8438abfea.png" Id="Rf49abf22ab454f13" /><Relationship Type="http://schemas.openxmlformats.org/officeDocument/2006/relationships/image" Target="/word/media/d7dcf52c-da0b-480b-a204-23e918a8b813.png" Id="R5d4af1ecbf6142dd" /><Relationship Type="http://schemas.openxmlformats.org/officeDocument/2006/relationships/footer" Target="/word/footer1.xml" Id="Rb152f947b0bd49da" /><Relationship Type="http://schemas.openxmlformats.org/officeDocument/2006/relationships/footer" Target="/word/footer2.xml" Id="Rfa651931d632468f" /><Relationship Type="http://schemas.openxmlformats.org/officeDocument/2006/relationships/footer" Target="/word/footer3.xml" Id="Ra68b5f9cbc0040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d4ed459c3b4b2b" /></Relationships>
</file>