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6563450ae643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fbb2acaa7043d2"/>
      <w:footerReference w:type="even" r:id="R70d576b3e97446d7"/>
      <w:footerReference w:type="first" r:id="R40213e80f9544d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27339acbb64f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EXPORTADORA LOS FIORDOS (PISCICULTURA CATRIPULLI REPRODUCTORES)</w:t>
      </w:r>
    </w:p>
    <w:p>
      <w:pPr>
        <w:jc w:val="center"/>
      </w:pPr>
      <w:r>
        <w:rPr>
          <w:sz w:val="32"/>
          <w:szCs w:val="32"/>
          <w:b/>
        </w:rPr>
        <w:br/>
      </w:r>
      <w:r>
        <w:rPr>
          <w:sz w:val="32"/>
          <w:szCs w:val="32"/>
          <w:b/>
        </w:rPr>
        <w:t>DFZ-2015-7516-IX-NE-EI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ee0b036063463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“EXPORTADORA LOS FIORDOS (PISCICULTURA CATRIPULLI REPRODUCTORES)”,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EXPORTADORA LOS FIORDOS (PISCICULTURA CATRIPULLI REPRODUCTORES)</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4495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DESCARGA ESTERO HUILILCO)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HUILILCO (CURARREHUE)</w:t>
            </w:r>
          </w:p>
        </w:tc>
        <w:tc>
          <w:tcPr>
            <w:tcW w:w="2310" w:type="auto"/>
          </w:tcPr>
          <w:p>
            <w:pPr/>
            <w:r>
              <w:rPr>
                <w:sz w:val="18"/>
                <w:szCs w:val="18"/>
              </w:rPr>
              <w:t>13041</w:t>
            </w:r>
          </w:p>
        </w:tc>
        <w:tc>
          <w:tcPr>
            <w:tcW w:w="2310" w:type="auto"/>
          </w:tcPr>
          <w:p>
            <w:pPr/>
            <w:r>
              <w:rPr>
                <w:sz w:val="18"/>
                <w:szCs w:val="18"/>
              </w:rPr>
              <w:t>4495</w:t>
            </w:r>
          </w:p>
        </w:tc>
        <w:tc>
          <w:tcPr>
            <w:tcW w:w="2310" w:type="auto"/>
          </w:tcPr>
          <w:p>
            <w:pPr/>
            <w:r>
              <w:rPr>
                <w:sz w:val="18"/>
                <w:szCs w:val="18"/>
              </w:rPr>
              <w:t>12-10-2012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DESCARGA ESTERO HUILILCO)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DESCARGA ESTERO HUILILCO)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0ebd73694d4e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64f8574e214b91" /><Relationship Type="http://schemas.openxmlformats.org/officeDocument/2006/relationships/numbering" Target="/word/numbering.xml" Id="Rce54d95a6b3d4092" /><Relationship Type="http://schemas.openxmlformats.org/officeDocument/2006/relationships/settings" Target="/word/settings.xml" Id="Rb642ad1855ca4e3a" /><Relationship Type="http://schemas.openxmlformats.org/officeDocument/2006/relationships/image" Target="/word/media/c99a9b08-c0da-47a2-8f75-6933d461460b.png" Id="R5527339acbb64f38" /><Relationship Type="http://schemas.openxmlformats.org/officeDocument/2006/relationships/image" Target="/word/media/6f1d29c3-daa1-4a82-b52a-eac6497a612e.png" Id="Rb7ee0b0360634632" /><Relationship Type="http://schemas.openxmlformats.org/officeDocument/2006/relationships/footer" Target="/word/footer1.xml" Id="R25fbb2acaa7043d2" /><Relationship Type="http://schemas.openxmlformats.org/officeDocument/2006/relationships/footer" Target="/word/footer2.xml" Id="R70d576b3e97446d7" /><Relationship Type="http://schemas.openxmlformats.org/officeDocument/2006/relationships/footer" Target="/word/footer3.xml" Id="R40213e80f9544d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0ebd73694d4e84" /></Relationships>
</file>