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53ba8cf89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0a2ab8954574159"/>
      <w:footerReference w:type="even" r:id="Re80e1a21553e4fdd"/>
      <w:footerReference w:type="first" r:id="Rb22a0ff0cdd24ee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60b12dab587485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FRUTAS Y HORTALIZAS DEL SUR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DFZ-2015-7306-VIII-NE-EI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38c3802eafc492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“FRUTAS Y HORTALIZAS DEL SUR S.A.”, en el marco de la norma de emisión DS.90/00 para el reporte del período correspondiente a ABRIL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FRUTAS Y HORTALIZAS DEL SUR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79804220-3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FRUTAS Y HORTALIZAS DEL SUR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 KM. 390, SECTOR COCHARCAS, COMUNA DE SAN CARLOS,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SAN CARLOS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LBONILLA@FRUSUR-COMFRUT.CL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2448 de fecha 18-08-2010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ARANCIBIA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2448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ARANCIBIA)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ABRIL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ARANCIBIA)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619c0fdf18845d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82e5d18124f9f" /><Relationship Type="http://schemas.openxmlformats.org/officeDocument/2006/relationships/numbering" Target="/word/numbering.xml" Id="R4d8c378adadf412f" /><Relationship Type="http://schemas.openxmlformats.org/officeDocument/2006/relationships/settings" Target="/word/settings.xml" Id="R3df36c62a8814dab" /><Relationship Type="http://schemas.openxmlformats.org/officeDocument/2006/relationships/image" Target="/word/media/10fabe23-d607-479f-bce4-b1e5d3d09e92.png" Id="R160b12dab587485a" /><Relationship Type="http://schemas.openxmlformats.org/officeDocument/2006/relationships/image" Target="/word/media/1ec43a01-f34c-4441-83a0-76bcfcdd7492.png" Id="Rc38c3802eafc492f" /><Relationship Type="http://schemas.openxmlformats.org/officeDocument/2006/relationships/footer" Target="/word/footer1.xml" Id="R30a2ab8954574159" /><Relationship Type="http://schemas.openxmlformats.org/officeDocument/2006/relationships/footer" Target="/word/footer2.xml" Id="Re80e1a21553e4fdd" /><Relationship Type="http://schemas.openxmlformats.org/officeDocument/2006/relationships/footer" Target="/word/footer3.xml" Id="Rb22a0ff0cdd24ee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619c0fdf18845dd" /></Relationships>
</file>