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e318b435e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f8562e9239a49f7"/>
      <w:footerReference w:type="even" r:id="Re6c23df292764b43"/>
      <w:footerReference w:type="first" r:id="R248b8cd4229c4eb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e7f59429c449b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SOCIEDAD VARGAS Y VARGAS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DFZ-2015-7372-XI-NE-EI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6663ee689be4a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“SOCIEDAD VARGAS Y VARGAS LTDA.”, en el marco de la norma de emisión DS.90/00 para el reporte del período correspondiente a ABRIL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VARGAS Y VARGAS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77235210-7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VARGAS Y VARGAS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5 DEL CAMINO AYSÉN, AYSEN, XI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 REGIÓN DE AYSÉN DEL GENERAL CARLOS IBAÑEZ DEL CAMPO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AISEN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AYSÉN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EFLORES@VVREDES.CL; CONTACTO@VVREDES.CL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137 de fecha 14-01-2011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N°31 de fecha 05-09-2000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04-2010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ABRIL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SALTO)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39d5a1007c248c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447c438ea46da" /><Relationship Type="http://schemas.openxmlformats.org/officeDocument/2006/relationships/numbering" Target="/word/numbering.xml" Id="Radce135289924fac" /><Relationship Type="http://schemas.openxmlformats.org/officeDocument/2006/relationships/settings" Target="/word/settings.xml" Id="Reee2c25322cb4b3b" /><Relationship Type="http://schemas.openxmlformats.org/officeDocument/2006/relationships/image" Target="/word/media/ff816d18-c391-444e-8691-5f1d448fc217.png" Id="Rffe7f59429c449bf" /><Relationship Type="http://schemas.openxmlformats.org/officeDocument/2006/relationships/image" Target="/word/media/24cacb24-bfb3-49e2-938a-33184340f5a3.png" Id="R26663ee689be4a86" /><Relationship Type="http://schemas.openxmlformats.org/officeDocument/2006/relationships/footer" Target="/word/footer1.xml" Id="Rdf8562e9239a49f7" /><Relationship Type="http://schemas.openxmlformats.org/officeDocument/2006/relationships/footer" Target="/word/footer2.xml" Id="Re6c23df292764b43" /><Relationship Type="http://schemas.openxmlformats.org/officeDocument/2006/relationships/footer" Target="/word/footer3.xml" Id="R248b8cd4229c4eb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39d5a1007c248c0" /></Relationships>
</file>