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95162291744d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ba3ebec4b3400d"/>
      <w:footerReference w:type="even" r:id="Rf23ae68651fa4feb"/>
      <w:footerReference w:type="first" r:id="R643bb21fd5a24a8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eb3ba0d8cd4c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DFZ-2015-7251-VII-NE-EI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cb878a1e20743e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ABRIL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ABRIL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d631d8f5474d8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cad95d45864260" /><Relationship Type="http://schemas.openxmlformats.org/officeDocument/2006/relationships/numbering" Target="/word/numbering.xml" Id="R86fc1c4b78ad4f00" /><Relationship Type="http://schemas.openxmlformats.org/officeDocument/2006/relationships/settings" Target="/word/settings.xml" Id="R745a142e5f3445ca" /><Relationship Type="http://schemas.openxmlformats.org/officeDocument/2006/relationships/image" Target="/word/media/7bfa098d-d423-4eb3-9163-3fc49cb3a296.png" Id="Rf1eb3ba0d8cd4c29" /><Relationship Type="http://schemas.openxmlformats.org/officeDocument/2006/relationships/image" Target="/word/media/54212772-52ff-4386-a5b8-7ea16e7462cf.png" Id="Rbcb878a1e20743e7" /><Relationship Type="http://schemas.openxmlformats.org/officeDocument/2006/relationships/footer" Target="/word/footer1.xml" Id="R98ba3ebec4b3400d" /><Relationship Type="http://schemas.openxmlformats.org/officeDocument/2006/relationships/footer" Target="/word/footer2.xml" Id="Rf23ae68651fa4feb" /><Relationship Type="http://schemas.openxmlformats.org/officeDocument/2006/relationships/footer" Target="/word/footer3.xml" Id="R643bb21fd5a24a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d631d8f5474d8f" /></Relationships>
</file>