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ee53759e2641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63a5eb54e54125"/>
      <w:footerReference w:type="even" r:id="R42c7cffc36344c0b"/>
      <w:footerReference w:type="first" r:id="R86aed7ce622f42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020267de0342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DFZ-2015-7370-X-NE-EI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1cf0023443496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51197b222b41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5257869b340fb" /><Relationship Type="http://schemas.openxmlformats.org/officeDocument/2006/relationships/numbering" Target="/word/numbering.xml" Id="Rf4830e756d6243f6" /><Relationship Type="http://schemas.openxmlformats.org/officeDocument/2006/relationships/settings" Target="/word/settings.xml" Id="Rb726278ee1384987" /><Relationship Type="http://schemas.openxmlformats.org/officeDocument/2006/relationships/image" Target="/word/media/f9d6580e-a496-427d-8851-3b00df93e46d.png" Id="R8a020267de0342df" /><Relationship Type="http://schemas.openxmlformats.org/officeDocument/2006/relationships/image" Target="/word/media/3b1a0a78-c17a-4aba-b32b-c31cbee6b462.png" Id="R211cf0023443496c" /><Relationship Type="http://schemas.openxmlformats.org/officeDocument/2006/relationships/footer" Target="/word/footer1.xml" Id="R7c63a5eb54e54125" /><Relationship Type="http://schemas.openxmlformats.org/officeDocument/2006/relationships/footer" Target="/word/footer2.xml" Id="R42c7cffc36344c0b" /><Relationship Type="http://schemas.openxmlformats.org/officeDocument/2006/relationships/footer" Target="/word/footer3.xml" Id="R86aed7ce622f42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51197b222b413c" /></Relationships>
</file>