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bcd6bcb96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cd80b5314ea403f"/>
      <w:footerReference w:type="even" r:id="Rb4d2c41e3ad343c8"/>
      <w:footerReference w:type="first" r:id="Rf4b9b700b0524a4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e885db6e5aa4a4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DFZ-2015-7435-XIII-NE-EI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5231f29239b4ca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ABRIL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N°382 de fecha 20-05-2008</w:t>
            </w:r>
            <w:r>
              <w:br/>
            </w:r>
            <w:r>
              <w:t>RCA N°382 de fecha 20-05-2008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ABRIL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ABRIL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d11162faec941a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b70257f8e44c5" /><Relationship Type="http://schemas.openxmlformats.org/officeDocument/2006/relationships/numbering" Target="/word/numbering.xml" Id="R71a9b4f815504b9c" /><Relationship Type="http://schemas.openxmlformats.org/officeDocument/2006/relationships/settings" Target="/word/settings.xml" Id="Rcace1694769f4b50" /><Relationship Type="http://schemas.openxmlformats.org/officeDocument/2006/relationships/image" Target="/word/media/020b72e3-f31f-4875-b831-ea3f3337c6c4.png" Id="R6e885db6e5aa4a47" /><Relationship Type="http://schemas.openxmlformats.org/officeDocument/2006/relationships/image" Target="/word/media/39eb7f67-dcff-4d50-a5e4-0fe4640bfc97.png" Id="Rf5231f29239b4ca5" /><Relationship Type="http://schemas.openxmlformats.org/officeDocument/2006/relationships/footer" Target="/word/footer1.xml" Id="Racd80b5314ea403f" /><Relationship Type="http://schemas.openxmlformats.org/officeDocument/2006/relationships/footer" Target="/word/footer2.xml" Id="Rb4d2c41e3ad343c8" /><Relationship Type="http://schemas.openxmlformats.org/officeDocument/2006/relationships/footer" Target="/word/footer3.xml" Id="Rf4b9b700b0524a4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d11162faec941a0" /></Relationships>
</file>