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e5d48743c4c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a33aeecaf21453e"/>
      <w:footerReference w:type="even" r:id="R4567afcad25347cb"/>
      <w:footerReference w:type="first" r:id="Rcc522c53ec6847b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a447cd1c7d42e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DFZ-2016-5466-IX-NE-EI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cf1576d92941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ad8d68c21fe47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420e63b3248c2" /><Relationship Type="http://schemas.openxmlformats.org/officeDocument/2006/relationships/numbering" Target="/word/numbering.xml" Id="Rce1b17399c534ce3" /><Relationship Type="http://schemas.openxmlformats.org/officeDocument/2006/relationships/settings" Target="/word/settings.xml" Id="Ra11d0c1a6518448e" /><Relationship Type="http://schemas.openxmlformats.org/officeDocument/2006/relationships/image" Target="/word/media/8a491a07-fbf2-444c-8e4c-e74735fc94e4.png" Id="Rb0a447cd1c7d42e6" /><Relationship Type="http://schemas.openxmlformats.org/officeDocument/2006/relationships/image" Target="/word/media/e161e19d-9426-4a26-be98-4f02225b1d48.png" Id="Rc7cf1576d929415c" /><Relationship Type="http://schemas.openxmlformats.org/officeDocument/2006/relationships/footer" Target="/word/footer1.xml" Id="R7a33aeecaf21453e" /><Relationship Type="http://schemas.openxmlformats.org/officeDocument/2006/relationships/footer" Target="/word/footer2.xml" Id="R4567afcad25347cb" /><Relationship Type="http://schemas.openxmlformats.org/officeDocument/2006/relationships/footer" Target="/word/footer3.xml" Id="Rcc522c53ec6847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d8d68c21fe476e" /></Relationships>
</file>