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18d9efa0c04a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d7493ec224471d"/>
      <w:footerReference w:type="even" r:id="R34889fa04c72491a"/>
      <w:footerReference w:type="first" r:id="R0f34a5b7c5db4c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0d6fd62c084e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DFZ-2015-9415-XIV-NE-EI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4f611be67f4803"/>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1c81d8b4a249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60a46654484d9d" /><Relationship Type="http://schemas.openxmlformats.org/officeDocument/2006/relationships/numbering" Target="/word/numbering.xml" Id="R4e045892162a4f00" /><Relationship Type="http://schemas.openxmlformats.org/officeDocument/2006/relationships/settings" Target="/word/settings.xml" Id="R666401a5faea41be" /><Relationship Type="http://schemas.openxmlformats.org/officeDocument/2006/relationships/image" Target="/word/media/64a9527c-b29a-4f7c-befe-0990e985e81a.png" Id="Rd90d6fd62c084e88" /><Relationship Type="http://schemas.openxmlformats.org/officeDocument/2006/relationships/image" Target="/word/media/c41be914-0c92-4c66-9e56-66569930584a.png" Id="Rfc4f611be67f4803" /><Relationship Type="http://schemas.openxmlformats.org/officeDocument/2006/relationships/footer" Target="/word/footer1.xml" Id="Rb7d7493ec224471d" /><Relationship Type="http://schemas.openxmlformats.org/officeDocument/2006/relationships/footer" Target="/word/footer2.xml" Id="R34889fa04c72491a" /><Relationship Type="http://schemas.openxmlformats.org/officeDocument/2006/relationships/footer" Target="/word/footer3.xml" Id="R0f34a5b7c5db4c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1c81d8b4a24947" /></Relationships>
</file>