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daaf23cdc4d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f3d92d6bea43d1"/>
      <w:footerReference w:type="even" r:id="R575be4ff7e274bc5"/>
      <w:footerReference w:type="first" r:id="R0311029e7e2a46f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9e7233a4354cf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DFZ-2015-4596-VII-NE-EI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806cd53546a4f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b4ba2e5f5de41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8691ad11e44f1b" /><Relationship Type="http://schemas.openxmlformats.org/officeDocument/2006/relationships/numbering" Target="/word/numbering.xml" Id="R71081750c40649e6" /><Relationship Type="http://schemas.openxmlformats.org/officeDocument/2006/relationships/settings" Target="/word/settings.xml" Id="Ra7af549f236d4b7a" /><Relationship Type="http://schemas.openxmlformats.org/officeDocument/2006/relationships/image" Target="/word/media/3d616218-8f56-44c7-8bfa-413daca497ce.png" Id="R999e7233a4354cf0" /><Relationship Type="http://schemas.openxmlformats.org/officeDocument/2006/relationships/image" Target="/word/media/e9508256-3c5c-4fc6-b165-8f7e9521fdf3.png" Id="Rb806cd53546a4fe9" /><Relationship Type="http://schemas.openxmlformats.org/officeDocument/2006/relationships/footer" Target="/word/footer1.xml" Id="Rabf3d92d6bea43d1" /><Relationship Type="http://schemas.openxmlformats.org/officeDocument/2006/relationships/footer" Target="/word/footer2.xml" Id="R575be4ff7e274bc5" /><Relationship Type="http://schemas.openxmlformats.org/officeDocument/2006/relationships/footer" Target="/word/footer3.xml" Id="R0311029e7e2a46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b4ba2e5f5de4182" /></Relationships>
</file>