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97009816a46f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2a2676a9b84ccd"/>
      <w:footerReference w:type="even" r:id="Rd5595169172146aa"/>
      <w:footerReference w:type="first" r:id="Rb1fed2f2a06248d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0c655701ec481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DFZ-2015-7099-IX-NE-EI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4e74d7243c948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310eb8779cc47e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74c0e7f72a42b7" /><Relationship Type="http://schemas.openxmlformats.org/officeDocument/2006/relationships/numbering" Target="/word/numbering.xml" Id="R6acb0ed48345415e" /><Relationship Type="http://schemas.openxmlformats.org/officeDocument/2006/relationships/settings" Target="/word/settings.xml" Id="Rda8cb57e923c4a4c" /><Relationship Type="http://schemas.openxmlformats.org/officeDocument/2006/relationships/image" Target="/word/media/cf2f027f-bcd1-4e92-9482-7b377ce13de3.png" Id="R610c655701ec4815" /><Relationship Type="http://schemas.openxmlformats.org/officeDocument/2006/relationships/image" Target="/word/media/f8324076-b3d4-46cc-86ee-628a753918f1.png" Id="Re4e74d7243c94825" /><Relationship Type="http://schemas.openxmlformats.org/officeDocument/2006/relationships/footer" Target="/word/footer1.xml" Id="R2e2a2676a9b84ccd" /><Relationship Type="http://schemas.openxmlformats.org/officeDocument/2006/relationships/footer" Target="/word/footer2.xml" Id="Rd5595169172146aa" /><Relationship Type="http://schemas.openxmlformats.org/officeDocument/2006/relationships/footer" Target="/word/footer3.xml" Id="Rb1fed2f2a06248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310eb8779cc47e1" /></Relationships>
</file>