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d03b1ec234b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a1e5a7998e4476e"/>
      <w:footerReference w:type="even" r:id="Rb2ae210af13c40c5"/>
      <w:footerReference w:type="first" r:id="Rcac719cb5e00436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98061f3c4348c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DFZ-2014-5891-XIII-NE-EI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8fbfabd4a9d4a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201310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3db08e4bac64ac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7541e27b21481a" /><Relationship Type="http://schemas.openxmlformats.org/officeDocument/2006/relationships/numbering" Target="/word/numbering.xml" Id="R0f1889a7e4f5409d" /><Relationship Type="http://schemas.openxmlformats.org/officeDocument/2006/relationships/settings" Target="/word/settings.xml" Id="R1095c13cf51748c1" /><Relationship Type="http://schemas.openxmlformats.org/officeDocument/2006/relationships/image" Target="/word/media/cb82fc3c-c065-4ab6-90ce-f4a22206c9fb.png" Id="R5c98061f3c4348c9" /><Relationship Type="http://schemas.openxmlformats.org/officeDocument/2006/relationships/image" Target="/word/media/745e1d3d-d254-486b-9749-e04f673339d2.png" Id="R58fbfabd4a9d4a41" /><Relationship Type="http://schemas.openxmlformats.org/officeDocument/2006/relationships/footer" Target="/word/footer1.xml" Id="R0a1e5a7998e4476e" /><Relationship Type="http://schemas.openxmlformats.org/officeDocument/2006/relationships/footer" Target="/word/footer2.xml" Id="Rb2ae210af13c40c5" /><Relationship Type="http://schemas.openxmlformats.org/officeDocument/2006/relationships/footer" Target="/word/footer3.xml" Id="Rcac719cb5e0043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3db08e4bac64aca" /></Relationships>
</file>