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ebc97baf8640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9fc73e93494ca9"/>
      <w:footerReference w:type="even" r:id="Rf0d0b4033bc04a50"/>
      <w:footerReference w:type="first" r:id="Rc57ba741f37947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c8563842b049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DFZ-2014-3320-VI-NE-EI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fef7207c664d7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(ESTERO CHARQUICAN);El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(ESTERO CHARQUICAN)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571589e36d49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eeebf0e58a46ff" /><Relationship Type="http://schemas.openxmlformats.org/officeDocument/2006/relationships/numbering" Target="/word/numbering.xml" Id="Rd22872978f8d48e3" /><Relationship Type="http://schemas.openxmlformats.org/officeDocument/2006/relationships/settings" Target="/word/settings.xml" Id="R9f9287cbcd014968" /><Relationship Type="http://schemas.openxmlformats.org/officeDocument/2006/relationships/image" Target="/word/media/e95c889e-eaa5-479a-9360-93b75f1f581e.png" Id="R36c8563842b0498c" /><Relationship Type="http://schemas.openxmlformats.org/officeDocument/2006/relationships/image" Target="/word/media/5f8edc1b-7fcd-4f24-8119-0bd34e70b888.png" Id="R38fef7207c664d75" /><Relationship Type="http://schemas.openxmlformats.org/officeDocument/2006/relationships/footer" Target="/word/footer1.xml" Id="R619fc73e93494ca9" /><Relationship Type="http://schemas.openxmlformats.org/officeDocument/2006/relationships/footer" Target="/word/footer2.xml" Id="Rf0d0b4033bc04a50" /><Relationship Type="http://schemas.openxmlformats.org/officeDocument/2006/relationships/footer" Target="/word/footer3.xml" Id="Rc57ba741f37947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571589e36d49b3" /></Relationships>
</file>