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45df9089054f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9befc6752142fa"/>
      <w:footerReference w:type="even" r:id="R18ec204c3fe34879"/>
      <w:footerReference w:type="first" r:id="Rce6c0d654e6549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e76e1827ae40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DFZ-2014-3306-V-NE-EI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e03338f2f047e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(CANAL RAMAL VERTIENTE AGUAS CLARAS);El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(CANAL RAMAL VERTIENTE AGUAS CLARAS)</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08023b352b4b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f34b29e390457f" /><Relationship Type="http://schemas.openxmlformats.org/officeDocument/2006/relationships/numbering" Target="/word/numbering.xml" Id="Rd749776795b8485f" /><Relationship Type="http://schemas.openxmlformats.org/officeDocument/2006/relationships/settings" Target="/word/settings.xml" Id="R0de05eddb8ab4e10" /><Relationship Type="http://schemas.openxmlformats.org/officeDocument/2006/relationships/image" Target="/word/media/ca5afb93-c9ba-4167-a8ab-9182d68b0aac.png" Id="R8fe76e1827ae40f1" /><Relationship Type="http://schemas.openxmlformats.org/officeDocument/2006/relationships/image" Target="/word/media/ccd9365c-8cb4-46fa-9d19-422953236051.png" Id="R16e03338f2f047e5" /><Relationship Type="http://schemas.openxmlformats.org/officeDocument/2006/relationships/footer" Target="/word/footer1.xml" Id="Reb9befc6752142fa" /><Relationship Type="http://schemas.openxmlformats.org/officeDocument/2006/relationships/footer" Target="/word/footer2.xml" Id="R18ec204c3fe34879" /><Relationship Type="http://schemas.openxmlformats.org/officeDocument/2006/relationships/footer" Target="/word/footer3.xml" Id="Rce6c0d654e6549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08023b352b4bea" /></Relationships>
</file>