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fc4307e0d41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28edd53488c43b7"/>
      <w:footerReference w:type="even" r:id="R898a9aa6a53d4024"/>
      <w:footerReference w:type="first" r:id="R5830907467fb4cc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e4f8f6c0724d1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 -CANAL VISTA HERMOSA)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DFZ-2014-3380-VII-NE-EI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66513446af348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 -CANAL VISTA HERMOSA)”,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 -CANAL VISTA HERMOSA)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 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3682 de fecha 23-11-2007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VISTA HERMOSA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VISTA HERMOSA)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1228b492ee9482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84e8658b794fa9" /><Relationship Type="http://schemas.openxmlformats.org/officeDocument/2006/relationships/numbering" Target="/word/numbering.xml" Id="R99b95f04b5954f9a" /><Relationship Type="http://schemas.openxmlformats.org/officeDocument/2006/relationships/settings" Target="/word/settings.xml" Id="R1a02e2a8bf314e61" /><Relationship Type="http://schemas.openxmlformats.org/officeDocument/2006/relationships/image" Target="/word/media/3afabb4a-62a5-45a7-ab56-03aef5a6a938.png" Id="R1fe4f8f6c0724d16" /><Relationship Type="http://schemas.openxmlformats.org/officeDocument/2006/relationships/image" Target="/word/media/3eabb2e9-e2d9-4c09-8b45-1ba5400f6b8c.png" Id="R766513446af348d6" /><Relationship Type="http://schemas.openxmlformats.org/officeDocument/2006/relationships/footer" Target="/word/footer1.xml" Id="R228edd53488c43b7" /><Relationship Type="http://schemas.openxmlformats.org/officeDocument/2006/relationships/footer" Target="/word/footer2.xml" Id="R898a9aa6a53d4024" /><Relationship Type="http://schemas.openxmlformats.org/officeDocument/2006/relationships/footer" Target="/word/footer3.xml" Id="R5830907467fb4c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1228b492ee94829" /></Relationships>
</file>