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4d25782e0d49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4a425dc6b24f9a"/>
      <w:footerReference w:type="even" r:id="Rbb003d6f3c65415b"/>
      <w:footerReference w:type="first" r:id="R76ec0f13dafa47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2063c57a3246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DFZ-2014-5528-IX-NE-EI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8dd8c7d4b34b2c"/>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06-2014_Invermar S.A. (melipeuco).pdf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2cc70a8a114b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4e6e18b5244b92" /><Relationship Type="http://schemas.openxmlformats.org/officeDocument/2006/relationships/numbering" Target="/word/numbering.xml" Id="R2559d7bb0d2e476a" /><Relationship Type="http://schemas.openxmlformats.org/officeDocument/2006/relationships/settings" Target="/word/settings.xml" Id="R357beb5a2224418e" /><Relationship Type="http://schemas.openxmlformats.org/officeDocument/2006/relationships/image" Target="/word/media/be6669a6-5ee6-44a7-ac70-df29607b33fd.png" Id="R672063c57a324664" /><Relationship Type="http://schemas.openxmlformats.org/officeDocument/2006/relationships/image" Target="/word/media/abc7065f-11d1-45e1-979a-d6d66c4e5856.png" Id="R5e8dd8c7d4b34b2c" /><Relationship Type="http://schemas.openxmlformats.org/officeDocument/2006/relationships/footer" Target="/word/footer1.xml" Id="R3d4a425dc6b24f9a" /><Relationship Type="http://schemas.openxmlformats.org/officeDocument/2006/relationships/footer" Target="/word/footer2.xml" Id="Rbb003d6f3c65415b" /><Relationship Type="http://schemas.openxmlformats.org/officeDocument/2006/relationships/footer" Target="/word/footer3.xml" Id="R76ec0f13dafa47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2cc70a8a114ba8" /></Relationships>
</file>