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896859678749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127bdb400748c9"/>
      <w:footerReference w:type="even" r:id="R10da5b4631cc4852"/>
      <w:footerReference w:type="first" r:id="Rd6faa2a5a1e24f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a727a2d57d4e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DFZ-2014-6277-IX-NE-EI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7d30e91b7a459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7ddf3acfaef4f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a9f2a629f74d62" /><Relationship Type="http://schemas.openxmlformats.org/officeDocument/2006/relationships/numbering" Target="/word/numbering.xml" Id="Rbf2644ac4c9e43c9" /><Relationship Type="http://schemas.openxmlformats.org/officeDocument/2006/relationships/settings" Target="/word/settings.xml" Id="R7434cd3c185547f5" /><Relationship Type="http://schemas.openxmlformats.org/officeDocument/2006/relationships/image" Target="/word/media/106b34b3-ce45-4e0d-9b0c-7838dd6500b1.png" Id="R13a727a2d57d4e3c" /><Relationship Type="http://schemas.openxmlformats.org/officeDocument/2006/relationships/image" Target="/word/media/4de44412-ca6f-4fbf-9e3f-2b4fa019fd2f.png" Id="R887d30e91b7a4593" /><Relationship Type="http://schemas.openxmlformats.org/officeDocument/2006/relationships/footer" Target="/word/footer1.xml" Id="R9b127bdb400748c9" /><Relationship Type="http://schemas.openxmlformats.org/officeDocument/2006/relationships/footer" Target="/word/footer2.xml" Id="R10da5b4631cc4852" /><Relationship Type="http://schemas.openxmlformats.org/officeDocument/2006/relationships/footer" Target="/word/footer3.xml" Id="Rd6faa2a5a1e24f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ddf3acfaef4fd4" /></Relationships>
</file>