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395194870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22a58a84e9f4ee8"/>
      <w:footerReference w:type="even" r:id="R63959a0882cd4988"/>
      <w:footerReference w:type="first" r:id="R4614a899c875425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b22218b1284a4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DFZ-2014-6310-VII-NE-EI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fcef35c5e5847d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c9a48197d264db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5a003ae08429e" /><Relationship Type="http://schemas.openxmlformats.org/officeDocument/2006/relationships/numbering" Target="/word/numbering.xml" Id="R2fdc0dfd01094a02" /><Relationship Type="http://schemas.openxmlformats.org/officeDocument/2006/relationships/settings" Target="/word/settings.xml" Id="R4d6e9c0e6ab04c76" /><Relationship Type="http://schemas.openxmlformats.org/officeDocument/2006/relationships/image" Target="/word/media/51dd3e5c-ce56-4aff-8c62-dd2cd1fd7744.png" Id="Radb22218b1284a45" /><Relationship Type="http://schemas.openxmlformats.org/officeDocument/2006/relationships/image" Target="/word/media/e8570838-75f1-4522-ab50-8d6b8f548e97.png" Id="R8fcef35c5e5847df" /><Relationship Type="http://schemas.openxmlformats.org/officeDocument/2006/relationships/footer" Target="/word/footer1.xml" Id="R022a58a84e9f4ee8" /><Relationship Type="http://schemas.openxmlformats.org/officeDocument/2006/relationships/footer" Target="/word/footer2.xml" Id="R63959a0882cd4988" /><Relationship Type="http://schemas.openxmlformats.org/officeDocument/2006/relationships/footer" Target="/word/footer3.xml" Id="R4614a899c87542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c9a48197d264db0" /></Relationships>
</file>