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c4973a9be44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e2484d3ac004983"/>
      <w:footerReference w:type="even" r:id="R7a7011dabb174f2b"/>
      <w:footerReference w:type="first" r:id="R0cd9aba75e7542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fc02ceed6e4f2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DFZ-2014-4602-VI-NE-EI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0777a2cffb411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772133571ec44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5211c7076d46aa" /><Relationship Type="http://schemas.openxmlformats.org/officeDocument/2006/relationships/numbering" Target="/word/numbering.xml" Id="Rdc4f9908835a424a" /><Relationship Type="http://schemas.openxmlformats.org/officeDocument/2006/relationships/settings" Target="/word/settings.xml" Id="Rd1f9c296d7e74aba" /><Relationship Type="http://schemas.openxmlformats.org/officeDocument/2006/relationships/image" Target="/word/media/bc9daf9c-cedf-41ff-9301-7bd29f2f2080.png" Id="Rfafc02ceed6e4f2a" /><Relationship Type="http://schemas.openxmlformats.org/officeDocument/2006/relationships/image" Target="/word/media/d6cb2b46-e3f8-4f60-833b-c3b21e6c777c.png" Id="Rcf0777a2cffb411a" /><Relationship Type="http://schemas.openxmlformats.org/officeDocument/2006/relationships/footer" Target="/word/footer1.xml" Id="R3e2484d3ac004983" /><Relationship Type="http://schemas.openxmlformats.org/officeDocument/2006/relationships/footer" Target="/word/footer2.xml" Id="R7a7011dabb174f2b" /><Relationship Type="http://schemas.openxmlformats.org/officeDocument/2006/relationships/footer" Target="/word/footer3.xml" Id="R0cd9aba75e7542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72133571ec440d" /></Relationships>
</file>