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768cc3139a44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23ba313ffc487c"/>
      <w:footerReference w:type="even" r:id="R1d08e814c4f84e02"/>
      <w:footerReference w:type="first" r:id="R75df5672433c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cd6979e0a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DFZ-2014-2983-X-NE-EI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cee1dcc0ec4a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(RIO RELONCAVI);El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(RIO RELONCAVI)</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013165d97741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61133cc5a54a8d" /><Relationship Type="http://schemas.openxmlformats.org/officeDocument/2006/relationships/numbering" Target="/word/numbering.xml" Id="Rf9170a995be74bc3" /><Relationship Type="http://schemas.openxmlformats.org/officeDocument/2006/relationships/settings" Target="/word/settings.xml" Id="R5dd1a1ad48664c9a" /><Relationship Type="http://schemas.openxmlformats.org/officeDocument/2006/relationships/image" Target="/word/media/fafc732b-c9a2-4073-b898-716537aa4004.png" Id="R8cbcd6979e0a40db" /><Relationship Type="http://schemas.openxmlformats.org/officeDocument/2006/relationships/image" Target="/word/media/5796654b-a32c-4094-80ed-414bf0c78797.png" Id="Re0cee1dcc0ec4a3d" /><Relationship Type="http://schemas.openxmlformats.org/officeDocument/2006/relationships/footer" Target="/word/footer1.xml" Id="Rbd23ba313ffc487c" /><Relationship Type="http://schemas.openxmlformats.org/officeDocument/2006/relationships/footer" Target="/word/footer2.xml" Id="R1d08e814c4f84e02" /><Relationship Type="http://schemas.openxmlformats.org/officeDocument/2006/relationships/footer" Target="/word/footer3.xml" Id="R75df5672433c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013165d977410e" /></Relationships>
</file>