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416d8842734ee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1182aa23a0a4dc8"/>
      <w:footerReference w:type="even" r:id="R221b210f243d44ab"/>
      <w:footerReference w:type="first" r:id="R4b57cdfb9e58403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15da12b7fb4f7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DFZ-2014-6394-VII-NE-EI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8e602f9c1624b8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MARZO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63ae72edc06450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1396f444f449a2" /><Relationship Type="http://schemas.openxmlformats.org/officeDocument/2006/relationships/numbering" Target="/word/numbering.xml" Id="R2aa5e82f0401463c" /><Relationship Type="http://schemas.openxmlformats.org/officeDocument/2006/relationships/settings" Target="/word/settings.xml" Id="R51dc891a851649fb" /><Relationship Type="http://schemas.openxmlformats.org/officeDocument/2006/relationships/image" Target="/word/media/cef54540-7b33-4703-8b90-0e8b12faabe5.png" Id="R1c15da12b7fb4f7f" /><Relationship Type="http://schemas.openxmlformats.org/officeDocument/2006/relationships/image" Target="/word/media/00131264-a749-4c5c-9841-219ac9bd5bc3.png" Id="R48e602f9c1624b8d" /><Relationship Type="http://schemas.openxmlformats.org/officeDocument/2006/relationships/footer" Target="/word/footer1.xml" Id="R31182aa23a0a4dc8" /><Relationship Type="http://schemas.openxmlformats.org/officeDocument/2006/relationships/footer" Target="/word/footer2.xml" Id="R221b210f243d44ab" /><Relationship Type="http://schemas.openxmlformats.org/officeDocument/2006/relationships/footer" Target="/word/footer3.xml" Id="R4b57cdfb9e58403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63ae72edc064506" /></Relationships>
</file>