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1a511b706f4f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a4e4698bba4f75"/>
      <w:footerReference w:type="even" r:id="R7fa666863b154b1c"/>
      <w:footerReference w:type="first" r:id="R6587a0db1d7945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e5448bc7964e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DFZ-2014-6371-VIII-NE-EI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d813b4f796424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2 (AGUAS DE REFRIGERACION - ESTERO PAILLAHUE);El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200907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2 (AGUAS DE REFRIGERACION - ESTERO PAILLAHUE)</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7766973f9549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7dd67ee0c6484b" /><Relationship Type="http://schemas.openxmlformats.org/officeDocument/2006/relationships/numbering" Target="/word/numbering.xml" Id="Rf0014c37e2b54885" /><Relationship Type="http://schemas.openxmlformats.org/officeDocument/2006/relationships/settings" Target="/word/settings.xml" Id="R08f7f81cd5ec4232" /><Relationship Type="http://schemas.openxmlformats.org/officeDocument/2006/relationships/image" Target="/word/media/5d0a5fd6-1ecf-4d33-bf51-7bd95e7cb0bd.png" Id="Rb9e5448bc7964e04" /><Relationship Type="http://schemas.openxmlformats.org/officeDocument/2006/relationships/image" Target="/word/media/c160e01e-c263-4085-8fcd-5cff6d8c5112.png" Id="R3dd813b4f7964245" /><Relationship Type="http://schemas.openxmlformats.org/officeDocument/2006/relationships/footer" Target="/word/footer1.xml" Id="Ra3a4e4698bba4f75" /><Relationship Type="http://schemas.openxmlformats.org/officeDocument/2006/relationships/footer" Target="/word/footer2.xml" Id="R7fa666863b154b1c" /><Relationship Type="http://schemas.openxmlformats.org/officeDocument/2006/relationships/footer" Target="/word/footer3.xml" Id="R6587a0db1d7945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7766973f95499c" /></Relationships>
</file>