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50f5bdc024b441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92f613264754258"/>
      <w:footerReference w:type="even" r:id="R61f3a2cfa9174bc6"/>
      <w:footerReference w:type="first" r:id="R6d2eb2898701482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f40a613255e4fb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(PISC. CHIGUAY)</w:t>
      </w:r>
    </w:p>
    <w:p>
      <w:pPr>
        <w:jc w:val="center"/>
      </w:pPr>
      <w:r>
        <w:rPr>
          <w:sz w:val="32"/>
          <w:szCs w:val="32"/>
          <w:b/>
        </w:rPr>
        <w:br/>
      </w:r>
      <w:r>
        <w:rPr>
          <w:sz w:val="32"/>
          <w:szCs w:val="32"/>
          <w:b/>
        </w:rPr>
        <w:t>DFZ-2014-5058-XI-NE-EI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15e4d453d774877"/>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(PISC. CHIGUAY)”,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(PISC. CHIGUAY)</w:t>
            </w:r>
          </w:p>
        </w:tc>
      </w:tr>
      <w:tr>
        <w:tc>
          <w:tcPr>
            <w:tcW w:w="15000" w:type="dxa"/>
          </w:tcPr>
          <w:p>
            <w:pPr/>
            <w:r>
              <w:rPr>
                <w:b/>
              </w:rPr>
              <w:t>Dirección:</w:t>
            </w:r>
            <w:r>
              <w:br/>
            </w:r>
            <w:r>
              <w:t>SECTOR PUYUHUAPI, CISNES,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CISNES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1738 de fecha 21-06-2010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PUYUHUAPI)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PUYUHUAPI (FLUVIAL-AYSEN)</w:t>
            </w:r>
          </w:p>
        </w:tc>
        <w:tc>
          <w:tcPr>
            <w:tcW w:w="2310" w:type="auto"/>
          </w:tcPr>
          <w:p>
            <w:pPr/>
            <w:r>
              <w:rPr>
                <w:sz w:val="18"/>
                <w:szCs w:val="18"/>
              </w:rPr>
              <w:t>13041</w:t>
            </w:r>
          </w:p>
        </w:tc>
        <w:tc>
          <w:tcPr>
            <w:tcW w:w="2310" w:type="auto"/>
          </w:tcPr>
          <w:p>
            <w:pPr/>
            <w:r>
              <w:rPr>
                <w:sz w:val="18"/>
                <w:szCs w:val="18"/>
              </w:rPr>
              <w:t>1738</w:t>
            </w:r>
          </w:p>
        </w:tc>
        <w:tc>
          <w:tcPr>
            <w:tcW w:w="2310" w:type="auto"/>
          </w:tcPr>
          <w:p>
            <w:pPr/>
            <w:r>
              <w:rPr>
                <w:sz w:val="18"/>
                <w:szCs w:val="18"/>
              </w:rPr>
              <w:t>21-06-2010</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PUYUHUAPI)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PUYUHUAPI)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fbc7ddab13e42e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52e1a8851e74572" /><Relationship Type="http://schemas.openxmlformats.org/officeDocument/2006/relationships/numbering" Target="/word/numbering.xml" Id="R18ae11a41f2e4c8e" /><Relationship Type="http://schemas.openxmlformats.org/officeDocument/2006/relationships/settings" Target="/word/settings.xml" Id="R4b27337d1c814fc6" /><Relationship Type="http://schemas.openxmlformats.org/officeDocument/2006/relationships/image" Target="/word/media/146fee7d-933c-416e-80ef-c23b502caa72.png" Id="R4f40a613255e4fb4" /><Relationship Type="http://schemas.openxmlformats.org/officeDocument/2006/relationships/image" Target="/word/media/afe0d225-6186-4b8a-bb69-dcd8c8b09e5e.png" Id="R015e4d453d774877" /><Relationship Type="http://schemas.openxmlformats.org/officeDocument/2006/relationships/footer" Target="/word/footer1.xml" Id="R892f613264754258" /><Relationship Type="http://schemas.openxmlformats.org/officeDocument/2006/relationships/footer" Target="/word/footer2.xml" Id="R61f3a2cfa9174bc6" /><Relationship Type="http://schemas.openxmlformats.org/officeDocument/2006/relationships/footer" Target="/word/footer3.xml" Id="R6d2eb2898701482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fbc7ddab13e42ea" /></Relationships>
</file>