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1b1366a3bb4b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f8d5b03fc94097"/>
      <w:footerReference w:type="even" r:id="Rcda4bcf9e92642d9"/>
      <w:footerReference w:type="first" r:id="R7f7fa8259771455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935f08c7f547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DFZ-2014-5595-VII-NE-EI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69718e5bd1488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presenta el autocontrol correspondiente al mes de JUNIO de 2014 para el(los) siguiente(s) punto(s) de descarga(s):  PUNTO 1 (ESTERO PELARCO);El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12-2012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2014 para el siguiente punto de descarga:</w:t>
            </w:r>
            <w:r>
              <w:br/>
            </w:r>
            <w:r>
              <w:t>PUNTO 1 (ESTERO PELARCO)</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d769fa9d6c049f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43ab46c3cf4128" /><Relationship Type="http://schemas.openxmlformats.org/officeDocument/2006/relationships/numbering" Target="/word/numbering.xml" Id="R67be8aa8a9d24d82" /><Relationship Type="http://schemas.openxmlformats.org/officeDocument/2006/relationships/settings" Target="/word/settings.xml" Id="Rc6f2b2ca0b9a4d1c" /><Relationship Type="http://schemas.openxmlformats.org/officeDocument/2006/relationships/image" Target="/word/media/d4c979f0-18d8-4bed-9bac-28800762ace3.png" Id="Rb1935f08c7f54750" /><Relationship Type="http://schemas.openxmlformats.org/officeDocument/2006/relationships/image" Target="/word/media/0bf94a27-f240-40e4-916e-f9b4f0631d12.png" Id="R8e69718e5bd14882" /><Relationship Type="http://schemas.openxmlformats.org/officeDocument/2006/relationships/footer" Target="/word/footer1.xml" Id="Reff8d5b03fc94097" /><Relationship Type="http://schemas.openxmlformats.org/officeDocument/2006/relationships/footer" Target="/word/footer2.xml" Id="Rcda4bcf9e92642d9" /><Relationship Type="http://schemas.openxmlformats.org/officeDocument/2006/relationships/footer" Target="/word/footer3.xml" Id="R7f7fa8259771455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769fa9d6c049f1" /></Relationships>
</file>