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1e612e1284c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e87e302102a4cac"/>
      <w:footerReference w:type="even" r:id="Ra818921d02634a78"/>
      <w:footerReference w:type="first" r:id="R8216eba42e2b4a4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bc4ec190da4ea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DFZ-2014-5551-VIII-NE-EI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49bbf84db2341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d31597b4f564e9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d2fb8e1d2544a0" /><Relationship Type="http://schemas.openxmlformats.org/officeDocument/2006/relationships/numbering" Target="/word/numbering.xml" Id="Rf42c4dcb610841b0" /><Relationship Type="http://schemas.openxmlformats.org/officeDocument/2006/relationships/settings" Target="/word/settings.xml" Id="R4b95ef80a7354353" /><Relationship Type="http://schemas.openxmlformats.org/officeDocument/2006/relationships/image" Target="/word/media/afa4d87b-bfbb-4b36-994f-b2463227888e.png" Id="R8ebc4ec190da4ead" /><Relationship Type="http://schemas.openxmlformats.org/officeDocument/2006/relationships/image" Target="/word/media/4193b377-4b55-4b3c-9df8-2e5c8fad381e.png" Id="Ra49bbf84db23412e" /><Relationship Type="http://schemas.openxmlformats.org/officeDocument/2006/relationships/footer" Target="/word/footer1.xml" Id="R8e87e302102a4cac" /><Relationship Type="http://schemas.openxmlformats.org/officeDocument/2006/relationships/footer" Target="/word/footer2.xml" Id="Ra818921d02634a78" /><Relationship Type="http://schemas.openxmlformats.org/officeDocument/2006/relationships/footer" Target="/word/footer3.xml" Id="R8216eba42e2b4a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d31597b4f564e96" /></Relationships>
</file>