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5cbb4f4774f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08c4fd91b04186"/>
      <w:footerReference w:type="even" r:id="R9a58898c6c884acd"/>
      <w:footerReference w:type="first" r:id="R0edf74c413d940f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91cd1c495f481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DFZ-2014-6217-VII-NE-EI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07acc521004a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9bc62fa892544b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df5547153642a6" /><Relationship Type="http://schemas.openxmlformats.org/officeDocument/2006/relationships/numbering" Target="/word/numbering.xml" Id="R5b7e2e6b57644ed6" /><Relationship Type="http://schemas.openxmlformats.org/officeDocument/2006/relationships/settings" Target="/word/settings.xml" Id="Re3114d739cfb4a41" /><Relationship Type="http://schemas.openxmlformats.org/officeDocument/2006/relationships/image" Target="/word/media/94f16d7f-2fac-4da1-ae7f-dff3d6a9ccb7.png" Id="R1191cd1c495f4814" /><Relationship Type="http://schemas.openxmlformats.org/officeDocument/2006/relationships/image" Target="/word/media/e71a682f-ddd0-4745-95c8-b81ae3ef3673.png" Id="Rcf07acc521004a31" /><Relationship Type="http://schemas.openxmlformats.org/officeDocument/2006/relationships/footer" Target="/word/footer1.xml" Id="Rab08c4fd91b04186" /><Relationship Type="http://schemas.openxmlformats.org/officeDocument/2006/relationships/footer" Target="/word/footer2.xml" Id="R9a58898c6c884acd" /><Relationship Type="http://schemas.openxmlformats.org/officeDocument/2006/relationships/footer" Target="/word/footer3.xml" Id="R0edf74c413d940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bc62fa892544ba" /></Relationships>
</file>