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110f3e43924d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79d4db78494978"/>
      <w:footerReference w:type="even" r:id="R7ab41ce93c4e4b38"/>
      <w:footerReference w:type="first" r:id="R59f26057026e4c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67b40238a48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DFZ-2014-2512-XIII-NE-EI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d0e8c44454ee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presenta el autocontrol correspondiente al mes de ENERO de 2014 para el(los) siguiente(s) punto(s) de descarga(s):  PUNTO 1 (CANAL EL PAININO);El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(CANAL EL PAININO)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5924a3378f49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4fdec301c44ff9" /><Relationship Type="http://schemas.openxmlformats.org/officeDocument/2006/relationships/numbering" Target="/word/numbering.xml" Id="Rae3c4f93aed64f12" /><Relationship Type="http://schemas.openxmlformats.org/officeDocument/2006/relationships/settings" Target="/word/settings.xml" Id="R85c22d22edfb4c55" /><Relationship Type="http://schemas.openxmlformats.org/officeDocument/2006/relationships/image" Target="/word/media/e587c908-8ab8-4e2d-9f88-9e7bb8fe38d3.png" Id="R34d67b40238a48c0" /><Relationship Type="http://schemas.openxmlformats.org/officeDocument/2006/relationships/image" Target="/word/media/450e3d37-14ee-4227-a70d-379c9fe117ff.png" Id="R86ed0e8c44454ee0" /><Relationship Type="http://schemas.openxmlformats.org/officeDocument/2006/relationships/footer" Target="/word/footer1.xml" Id="R9179d4db78494978" /><Relationship Type="http://schemas.openxmlformats.org/officeDocument/2006/relationships/footer" Target="/word/footer2.xml" Id="R7ab41ce93c4e4b38" /><Relationship Type="http://schemas.openxmlformats.org/officeDocument/2006/relationships/footer" Target="/word/footer3.xml" Id="R59f26057026e4c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5924a3378f49dd" /></Relationships>
</file>