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c8aa6c2ab49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d2cf63e49fb4399"/>
      <w:footerReference w:type="even" r:id="Rb26cbaadd0d446c0"/>
      <w:footerReference w:type="first" r:id="R94a451719ea14d8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c50e7096de488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DFZ-2014-5356-VIII-NE-EI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41269ae7ee4c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cf36ccba61440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2ae25c0c4e4498" /><Relationship Type="http://schemas.openxmlformats.org/officeDocument/2006/relationships/numbering" Target="/word/numbering.xml" Id="R8da6855ff62746b6" /><Relationship Type="http://schemas.openxmlformats.org/officeDocument/2006/relationships/settings" Target="/word/settings.xml" Id="R8e427fab5f5c4ffe" /><Relationship Type="http://schemas.openxmlformats.org/officeDocument/2006/relationships/image" Target="/word/media/2140ce84-6f53-4a84-bba1-188943382130.png" Id="R16c50e7096de4886" /><Relationship Type="http://schemas.openxmlformats.org/officeDocument/2006/relationships/image" Target="/word/media/9d94429c-3a35-44b4-97fe-18aa9c7d2535.png" Id="R8141269ae7ee4c2b" /><Relationship Type="http://schemas.openxmlformats.org/officeDocument/2006/relationships/footer" Target="/word/footer1.xml" Id="Rbd2cf63e49fb4399" /><Relationship Type="http://schemas.openxmlformats.org/officeDocument/2006/relationships/footer" Target="/word/footer2.xml" Id="Rb26cbaadd0d446c0" /><Relationship Type="http://schemas.openxmlformats.org/officeDocument/2006/relationships/footer" Target="/word/footer3.xml" Id="R94a451719ea14d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cf36ccba6144018" /></Relationships>
</file>