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07fae6ccb5c4f24"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b0ea54bc6e744b5"/>
      <w:footerReference w:type="even" r:id="R6a7373a2ad404d06"/>
      <w:footerReference w:type="first" r:id="R2de6a075e1ec479e"/>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34dc1456883496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UNIFRUTTI TRADERS (REQUINOA)</w:t>
      </w:r>
    </w:p>
    <w:p>
      <w:pPr>
        <w:jc w:val="center"/>
      </w:pPr>
      <w:r>
        <w:rPr>
          <w:sz w:val="32"/>
          <w:szCs w:val="32"/>
          <w:b/>
        </w:rPr>
        <w:br/>
      </w:r>
      <w:r>
        <w:rPr>
          <w:sz w:val="32"/>
          <w:szCs w:val="32"/>
          <w:b/>
        </w:rPr>
        <w:t>DFZ-2014-6002-VI-NE-EI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a3571ebfe134202"/>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“UNIFRUTTI TRADERS (REQUINOA)”, en el marco de la norma de emisión DS.90/00 para el reporte del período correspondiente a MARZO del año 2014.</w:t>
      </w:r>
    </w:p>
    <w:p>
      <w:pPr>
        <w:jc w:val="both"/>
      </w:pPr>
      <w:r>
        <w:br/>
      </w:r>
      <w:r>
        <w:t xml:space="preserve">Entre los principales hechos constatados como no conformidades se encuentran: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UNIFRUTTI TRADERS LTDA.</w:t>
            </w:r>
          </w:p>
        </w:tc>
        <w:tc>
          <w:tcPr>
            <w:tcW w:w="2310" w:type="pct"/>
            <w:gridSpan w:val="2"/>
          </w:tcPr>
          <w:p>
            <w:pPr/>
            <w:r>
              <w:rPr>
                <w:b/>
              </w:rPr>
              <w:t>RUT o RUN:</w:t>
            </w:r>
            <w:r>
              <w:br/>
            </w:r>
            <w:r>
              <w:t>89258800-7</w:t>
            </w:r>
          </w:p>
        </w:tc>
      </w:tr>
      <w:tr>
        <w:tc>
          <w:tcPr>
            <w:tcW w:w="2310" w:type="pct"/>
            <w:gridSpan w:val="4"/>
          </w:tcPr>
          <w:p>
            <w:pPr/>
            <w:r>
              <w:rPr>
                <w:b/>
              </w:rPr>
              <w:t>Identificación de la actividad, proyecto o fuente fiscalizada:</w:t>
            </w:r>
            <w:r>
              <w:br/>
            </w:r>
            <w:r>
              <w:t>UNIFRUTTI TRADERS (REQUINOA)</w:t>
            </w:r>
          </w:p>
        </w:tc>
      </w:tr>
      <w:tr>
        <w:tc>
          <w:tcPr>
            <w:tcW w:w="15000" w:type="dxa"/>
          </w:tcPr>
          <w:p>
            <w:pPr/>
            <w:r>
              <w:rPr>
                <w:b/>
              </w:rPr>
              <w:t>Dirección:</w:t>
            </w:r>
            <w:r>
              <w:br/>
            </w:r>
            <w:r>
              <w:t>LONGITUDINAL SUR KM 99, REQUINOA, VI REGION</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REQUÍNOA</w:t>
            </w:r>
          </w:p>
        </w:tc>
      </w:tr>
      <w:tr>
        <w:tc>
          <w:tcPr>
            <w:tcW w:w="2310" w:type="pct"/>
            <w:gridSpan w:val="2"/>
          </w:tcPr>
          <w:p>
            <w:pPr/>
            <w:r>
              <w:rPr>
                <w:b/>
              </w:rPr>
              <w:t>Correo electrónico:</w:t>
            </w:r>
            <w:r>
              <w:br/>
            </w:r>
            <w:r>
              <w:t>TECRQNA@UNIFRUTTI.COM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2510 de fecha 30-06-2011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N°255 de fecha 10-10-2006</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(CANAL JORDAN Y VALDEZ)</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MARZO</w:t>
            </w:r>
          </w:p>
        </w:tc>
        <w:tc>
          <w:tcPr>
            <w:tcW w:w="2310" w:type="auto"/>
          </w:tcPr>
          <w:p>
            <w:pPr/>
            <w:r>
              <w:rPr>
                <w:sz w:val="18"/>
                <w:szCs w:val="18"/>
              </w:rPr>
              <w:t>CANAL JORDAN Y VALDEZ (REQUINOA)</w:t>
            </w:r>
          </w:p>
        </w:tc>
        <w:tc>
          <w:tcPr>
            <w:tcW w:w="2310" w:type="auto"/>
          </w:tcPr>
          <w:p>
            <w:pPr/>
            <w:r>
              <w:rPr>
                <w:sz w:val="18"/>
                <w:szCs w:val="18"/>
              </w:rPr>
              <w:t>61111</w:t>
            </w:r>
          </w:p>
        </w:tc>
        <w:tc>
          <w:tcPr>
            <w:tcW w:w="2310" w:type="auto"/>
          </w:tcPr>
          <w:p>
            <w:pPr/>
            <w:r>
              <w:rPr>
                <w:sz w:val="18"/>
                <w:szCs w:val="18"/>
              </w:rPr>
              <w:t>2510</w:t>
            </w:r>
          </w:p>
        </w:tc>
        <w:tc>
          <w:tcPr>
            <w:tcW w:w="2310" w:type="auto"/>
          </w:tcPr>
          <w:p>
            <w:pPr/>
            <w:r>
              <w:rPr>
                <w:sz w:val="18"/>
                <w:szCs w:val="18"/>
              </w:rPr>
              <w:t>30-06-2011</w:t>
            </w:r>
          </w:p>
        </w:tc>
        <w:tc>
          <w:tcPr>
            <w:tcW w:w="2310" w:type="auto"/>
          </w:tcPr>
          <w:p>
            <w:pPr/>
            <w:r>
              <w:rPr>
                <w:sz w:val="18"/>
                <w:szCs w:val="18"/>
              </w:rPr>
              <w:t>201012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(CANAL JORDAN Y VALDEZ)</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MARZO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(CANAL JORDAN Y VALDEZ)</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1235b2bfeddc447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23e5a66032464517" /><Relationship Type="http://schemas.openxmlformats.org/officeDocument/2006/relationships/numbering" Target="/word/numbering.xml" Id="Rcc06a4ec580a4cb0" /><Relationship Type="http://schemas.openxmlformats.org/officeDocument/2006/relationships/settings" Target="/word/settings.xml" Id="R8ac68f4f32a84fdc" /><Relationship Type="http://schemas.openxmlformats.org/officeDocument/2006/relationships/image" Target="/word/media/7a620280-9da9-4ada-9b54-0d87f00a4311.png" Id="R434dc14568834968" /><Relationship Type="http://schemas.openxmlformats.org/officeDocument/2006/relationships/image" Target="/word/media/8de695ec-2889-4a22-9d42-d4ab5c65f0a2.png" Id="Rfa3571ebfe134202" /><Relationship Type="http://schemas.openxmlformats.org/officeDocument/2006/relationships/footer" Target="/word/footer1.xml" Id="Rfb0ea54bc6e744b5" /><Relationship Type="http://schemas.openxmlformats.org/officeDocument/2006/relationships/footer" Target="/word/footer2.xml" Id="R6a7373a2ad404d06" /><Relationship Type="http://schemas.openxmlformats.org/officeDocument/2006/relationships/footer" Target="/word/footer3.xml" Id="R2de6a075e1ec479e"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1235b2bfeddc4471" /></Relationships>
</file>