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0d660990e47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c10efd7e074020"/>
      <w:footerReference w:type="even" r:id="Re63e6c07f75b4be6"/>
      <w:footerReference w:type="first" r:id="R9194daf54b65498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aa8654261f45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DFZ-2014-5510-XII-NE-EI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269071702b4f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JUNIO de 2014 para el(los) siguiente(s) punto(s) de descarga(s):  PUNTO 1 (INFILTRACION);El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2014 para el siguiente punto de descarga:</w:t>
            </w:r>
            <w:r>
              <w:br/>
            </w:r>
            <w:r>
              <w:t>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7877f8a263d40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ee7151ece4ec6" /><Relationship Type="http://schemas.openxmlformats.org/officeDocument/2006/relationships/numbering" Target="/word/numbering.xml" Id="Rcae7be085f4043d3" /><Relationship Type="http://schemas.openxmlformats.org/officeDocument/2006/relationships/settings" Target="/word/settings.xml" Id="R241b0638ead24d78" /><Relationship Type="http://schemas.openxmlformats.org/officeDocument/2006/relationships/image" Target="/word/media/8cc66bb1-f01b-49e6-a7ae-18ad7851633b.png" Id="R3daa8654261f4578" /><Relationship Type="http://schemas.openxmlformats.org/officeDocument/2006/relationships/image" Target="/word/media/ddb1b786-9ffc-4adb-ae8d-19b7290d019f.png" Id="R0c269071702b4fc5" /><Relationship Type="http://schemas.openxmlformats.org/officeDocument/2006/relationships/footer" Target="/word/footer1.xml" Id="R0ac10efd7e074020" /><Relationship Type="http://schemas.openxmlformats.org/officeDocument/2006/relationships/footer" Target="/word/footer2.xml" Id="Re63e6c07f75b4be6" /><Relationship Type="http://schemas.openxmlformats.org/officeDocument/2006/relationships/footer" Target="/word/footer3.xml" Id="R9194daf54b6549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7877f8a263d4011" /></Relationships>
</file>