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c535cc6064b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98ecce6ad244f6"/>
      <w:footerReference w:type="even" r:id="R4f5f148cb0d7457c"/>
      <w:footerReference w:type="first" r:id="R885b24ad191e481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1406950a9740b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ARIDOS DOWLING Y SCHILLING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DFZ-2014-3581-X-NE-EI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50a5210d7174ce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ARIDOS DOWLING Y SCHILLING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76113781-6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ARIDOS DOWLING Y SCHILLING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RÍO NEGRO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R.DOWLING.M@ENTELCHILE.NET; ARIDOSDOWLING@ENTELCHI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3125 de fecha 11-08-2011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RAHUE)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3b92fb9ec384f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e669ea13194a88" /><Relationship Type="http://schemas.openxmlformats.org/officeDocument/2006/relationships/numbering" Target="/word/numbering.xml" Id="R8e31a17edde44b53" /><Relationship Type="http://schemas.openxmlformats.org/officeDocument/2006/relationships/settings" Target="/word/settings.xml" Id="Re2e3c60b3cbb47e7" /><Relationship Type="http://schemas.openxmlformats.org/officeDocument/2006/relationships/image" Target="/word/media/dcfe8a31-75df-4400-8a1d-bacb2ae4a356.png" Id="Rd71406950a9740b6" /><Relationship Type="http://schemas.openxmlformats.org/officeDocument/2006/relationships/image" Target="/word/media/87094e40-339a-477e-83de-88acd0d2d4ee.png" Id="R950a5210d7174ce5" /><Relationship Type="http://schemas.openxmlformats.org/officeDocument/2006/relationships/footer" Target="/word/footer1.xml" Id="Ref98ecce6ad244f6" /><Relationship Type="http://schemas.openxmlformats.org/officeDocument/2006/relationships/footer" Target="/word/footer2.xml" Id="R4f5f148cb0d7457c" /><Relationship Type="http://schemas.openxmlformats.org/officeDocument/2006/relationships/footer" Target="/word/footer3.xml" Id="R885b24ad191e48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3b92fb9ec384f97" /></Relationships>
</file>