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281ecf572b4e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9064b5074c47a1"/>
      <w:footerReference w:type="even" r:id="R2a91335ca8504db1"/>
      <w:footerReference w:type="first" r:id="Rbda4d51a274745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f4e69706234b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DFZ-2015-3554-VII-NE-EI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97ac5ae98c4e9d"/>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2 (CANAL SANTA TERESA);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SANTA TERESA)</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los siguientes puntos de descargas:</w:t>
            </w:r>
            <w:r>
              <w:br/>
            </w:r>
            <w:r>
              <w:t>PUNTO 2 (CANAL SANTA TERESA)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c5b15916aa47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8e79e2a4b64a18" /><Relationship Type="http://schemas.openxmlformats.org/officeDocument/2006/relationships/numbering" Target="/word/numbering.xml" Id="R3081a6891b25430c" /><Relationship Type="http://schemas.openxmlformats.org/officeDocument/2006/relationships/settings" Target="/word/settings.xml" Id="Rb074d499a7694329" /><Relationship Type="http://schemas.openxmlformats.org/officeDocument/2006/relationships/image" Target="/word/media/3247530b-4bb8-47bb-953b-d6ee9d2a74cd.png" Id="Rcdf4e69706234bf6" /><Relationship Type="http://schemas.openxmlformats.org/officeDocument/2006/relationships/image" Target="/word/media/d88a1a92-1929-423b-8ddd-fc0c196a2cfc.png" Id="Rb397ac5ae98c4e9d" /><Relationship Type="http://schemas.openxmlformats.org/officeDocument/2006/relationships/footer" Target="/word/footer1.xml" Id="R099064b5074c47a1" /><Relationship Type="http://schemas.openxmlformats.org/officeDocument/2006/relationships/footer" Target="/word/footer2.xml" Id="R2a91335ca8504db1" /><Relationship Type="http://schemas.openxmlformats.org/officeDocument/2006/relationships/footer" Target="/word/footer3.xml" Id="Rbda4d51a274745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c5b15916aa4786" /></Relationships>
</file>