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c8628938e4eb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4d2f42dde044100"/>
      <w:footerReference w:type="even" r:id="R18cbb21f7bce4f37"/>
      <w:footerReference w:type="first" r:id="R5a7323ce36f645f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69c0ea7d704e4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PESQUERA Y CONSERVERA ISLA LENNOX LTDA. (PUNTA ARENAS)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DFZ-2015-3772-XII-NE-EI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ffae96df7af42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“PESQUERA Y CONSERVERA ISLA LENNOX LTDA. (PUNTA ARENAS)”, en el marco de la norma de emisión DS.46/02 para el reporte del período correspondiente a DICIEMBRE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DICIEMBRE de 2014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PESQUERA Y CONSERVERA ISLA LENNOX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79719510-3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PESQUERA Y CONSERVERA ISLA LENNOX LTDA. (PUNTA ARENAS)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PRESIDENTE CARLOS IBAÑEZ DEL CAMPO N°5897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XII REGIÓN DE MAGALLANES Y LA ANTÁRTICA CHILENA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MAGALLANES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PUNTA ARENAS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PRODLENNOX@TELEMAG.CL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 de fecha 02-09-2014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02-09-2014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DICIEMBRE de 2014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52fdbf2fb844f3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dba2c32bc747e4" /><Relationship Type="http://schemas.openxmlformats.org/officeDocument/2006/relationships/numbering" Target="/word/numbering.xml" Id="Rb33c2276742043dc" /><Relationship Type="http://schemas.openxmlformats.org/officeDocument/2006/relationships/settings" Target="/word/settings.xml" Id="Rbd6317e0f15943b0" /><Relationship Type="http://schemas.openxmlformats.org/officeDocument/2006/relationships/image" Target="/word/media/fe2ed7dc-05d4-4906-acea-68e48cbce0b7.png" Id="R3269c0ea7d704e49" /><Relationship Type="http://schemas.openxmlformats.org/officeDocument/2006/relationships/image" Target="/word/media/0456e05d-2555-4311-9d89-74ca8355ee37.png" Id="Raffae96df7af4245" /><Relationship Type="http://schemas.openxmlformats.org/officeDocument/2006/relationships/footer" Target="/word/footer1.xml" Id="R94d2f42dde044100" /><Relationship Type="http://schemas.openxmlformats.org/officeDocument/2006/relationships/footer" Target="/word/footer2.xml" Id="R18cbb21f7bce4f37" /><Relationship Type="http://schemas.openxmlformats.org/officeDocument/2006/relationships/footer" Target="/word/footer3.xml" Id="R5a7323ce36f645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52fdbf2fb844f33" /></Relationships>
</file>