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883ffef41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ea59001a8e443cd"/>
      <w:footerReference w:type="even" r:id="R2a2bc4dc74414089"/>
      <w:footerReference w:type="first" r:id="R6962cfb2c8334c9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862e2fcaf4b481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DFZ-2016-6112-V-NE-EI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bb4ac579c2a4d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MARZO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f090ba5e5ff49e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6292d860a496d" /><Relationship Type="http://schemas.openxmlformats.org/officeDocument/2006/relationships/numbering" Target="/word/numbering.xml" Id="Re470693fc8984e21" /><Relationship Type="http://schemas.openxmlformats.org/officeDocument/2006/relationships/settings" Target="/word/settings.xml" Id="R860c0f3b3db5424d" /><Relationship Type="http://schemas.openxmlformats.org/officeDocument/2006/relationships/image" Target="/word/media/1bc53519-0420-4b3b-a400-5d75e68470e4.png" Id="Rf862e2fcaf4b4812" /><Relationship Type="http://schemas.openxmlformats.org/officeDocument/2006/relationships/image" Target="/word/media/0f3b4882-b1c6-4b96-a3ad-16414a8067da.png" Id="R5bb4ac579c2a4d80" /><Relationship Type="http://schemas.openxmlformats.org/officeDocument/2006/relationships/footer" Target="/word/footer1.xml" Id="R8ea59001a8e443cd" /><Relationship Type="http://schemas.openxmlformats.org/officeDocument/2006/relationships/footer" Target="/word/footer2.xml" Id="R2a2bc4dc74414089" /><Relationship Type="http://schemas.openxmlformats.org/officeDocument/2006/relationships/footer" Target="/word/footer3.xml" Id="R6962cfb2c8334c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f090ba5e5ff49e1" /></Relationships>
</file>