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5f0ae4c90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cb70a5cf4c74bec"/>
      <w:footerReference w:type="even" r:id="Rccfbba7f59da4dd4"/>
      <w:footerReference w:type="first" r:id="Rf6b0db124b0d42c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5e3fe284fca483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DFZ-2016-6275-XIII-NE-EI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25135d895354b4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MARZO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MARZO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d8c54747831446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780ad954547c6" /><Relationship Type="http://schemas.openxmlformats.org/officeDocument/2006/relationships/numbering" Target="/word/numbering.xml" Id="Re5fb2d4e774c45ad" /><Relationship Type="http://schemas.openxmlformats.org/officeDocument/2006/relationships/settings" Target="/word/settings.xml" Id="R99cb64d7cf8344f3" /><Relationship Type="http://schemas.openxmlformats.org/officeDocument/2006/relationships/image" Target="/word/media/7c404078-3744-4299-a418-fa31d3d40c2f.png" Id="R95e3fe284fca483c" /><Relationship Type="http://schemas.openxmlformats.org/officeDocument/2006/relationships/image" Target="/word/media/f1f93a9b-2c9d-4c22-b02f-578841205f4f.png" Id="R425135d895354b4c" /><Relationship Type="http://schemas.openxmlformats.org/officeDocument/2006/relationships/footer" Target="/word/footer1.xml" Id="R4cb70a5cf4c74bec" /><Relationship Type="http://schemas.openxmlformats.org/officeDocument/2006/relationships/footer" Target="/word/footer2.xml" Id="Rccfbba7f59da4dd4" /><Relationship Type="http://schemas.openxmlformats.org/officeDocument/2006/relationships/footer" Target="/word/footer3.xml" Id="Rf6b0db124b0d42c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d8c54747831446f" /></Relationships>
</file>