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c6eee7db4344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3f364c3acec468d"/>
      <w:footerReference w:type="even" r:id="Rbc728ef2154349cd"/>
      <w:footerReference w:type="first" r:id="R583faf758e8f456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f5b3359f1a47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(ROMERAL)</w:t>
      </w:r>
    </w:p>
    <w:p>
      <w:pPr>
        <w:jc w:val="center"/>
      </w:pPr>
      <w:r>
        <w:rPr>
          <w:sz w:val="32"/>
          <w:szCs w:val="32"/>
          <w:b/>
        </w:rPr>
        <w:br/>
      </w:r>
      <w:r>
        <w:rPr>
          <w:sz w:val="32"/>
          <w:szCs w:val="32"/>
          <w:b/>
        </w:rPr>
        <w:t>DFZ-2013-6819-VII-NE-EI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6df7183a554fd6"/>
                        <a:stretch>
                          <a:fillRect/>
                        </a:stretch>
                      </pic:blipFill>
                      <pic:spPr>
                        <a:xfrm>
                          <a:off x="0" y="0"/>
                          <a:ext cx="1105016" cy="952600"/>
                        </a:xfrm>
                        <a:prstGeom prst="rect">
                          <a:avLst/>
                        </a:prstGeom>
                      </pic:spPr>
                    </pic:pic>
                  </a:graphicData>
                </a:graphic>
              </wp:inline>
            </drawing>
            <w:r>
              <w:rPr>
                <w:sz w:val="18"/>
                <w:szCs w:val="18"/>
              </w:rPr>
              <w:br/>
            </w:r>
            <w:r>
              <w:rPr>
                <w:sz w:val="18"/>
                <w:szCs w:val="18"/>
              </w:rPr>
              <w:t>30-01-2014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(ROMERAL)”,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(ROMERAL)</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CAROLINAMARTINEZ@COPEFRUT.CL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2979 de fecha 28-09-2007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81836000-2-357-711</w:t>
            </w:r>
          </w:p>
        </w:tc>
        <w:tc>
          <w:tcPr>
            <w:tcW w:w="2310" w:type="auto"/>
          </w:tcPr>
          <w:p>
            <w:pPr/>
            <w:r>
              <w:rPr>
                <w:sz w:val="18"/>
                <w:szCs w:val="18"/>
              </w:rPr>
              <w:t>PUNTO 1 (ESTERO GUAIQUILLO)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GUAIQUILLO - FLUVIAL SIN DILUCION</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299585</w:t>
            </w:r>
          </w:p>
        </w:tc>
        <w:tc>
          <w:tcPr>
            <w:tcW w:w="2310" w:type="auto"/>
          </w:tcPr>
          <w:p>
            <w:pPr/>
            <w:r>
              <w:rPr>
                <w:sz w:val="18"/>
                <w:szCs w:val="18"/>
              </w:rPr>
              <w:t>6129919</w:t>
            </w:r>
          </w:p>
        </w:tc>
        <w:tc>
          <w:tcPr>
            <w:tcW w:w="2310" w:type="auto"/>
          </w:tcPr>
          <w:p>
            <w:pPr/>
            <w:r>
              <w:rPr>
                <w:sz w:val="18"/>
                <w:szCs w:val="18"/>
              </w:rPr>
              <w:t>2979</w:t>
            </w:r>
          </w:p>
        </w:tc>
        <w:tc>
          <w:tcPr>
            <w:tcW w:w="2310" w:type="auto"/>
          </w:tcPr>
          <w:p>
            <w:pPr/>
            <w:r>
              <w:rPr>
                <w:sz w:val="18"/>
                <w:szCs w:val="18"/>
              </w:rPr>
              <w:t>28-09-2007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81836000-2-357-711</w:t>
            </w:r>
          </w:p>
        </w:tc>
        <w:tc>
          <w:tcPr>
            <w:tcW w:w="2310" w:type="auto"/>
          </w:tcPr>
          <w:p>
            <w:pPr>
              <w:jc w:val="center"/>
            </w:pPr>
            <w:r>
              <w:rPr>
                <w:sz w:val="18"/>
                <w:szCs w:val="18"/>
              </w:rPr>
              <w:t>PUNTO 1 (ESTERO GUAIQUILLO)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GUAIQUILLO).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GUAIQUILLO)</w:t>
            </w:r>
          </w:p>
        </w:tc>
      </w:tr>
      <w:tr>
        <w:tc>
          <w:tcPr>
            <w:tcW w:w="2310" w:type="auto"/>
          </w:tcPr>
          <w:p>
            <w:pPr>
              <w:jc w:val="center"/>
            </w:pPr>
            <w:r>
              <w:t>2</w:t>
            </w:r>
          </w:p>
        </w:tc>
        <w:tc>
          <w:tcPr>
            <w:tcW w:w="2310" w:type="auto"/>
          </w:tcPr>
          <w:p>
            <w:pPr/>
            <w:r>
              <w:t>CONTROL DIRECTO Control Directo a Copefrut S.A (Romeral).pdf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e2f225faacf49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2b99487b3c497d" /><Relationship Type="http://schemas.openxmlformats.org/officeDocument/2006/relationships/numbering" Target="/word/numbering.xml" Id="Re41d9bfab35d4ae4" /><Relationship Type="http://schemas.openxmlformats.org/officeDocument/2006/relationships/settings" Target="/word/settings.xml" Id="Ra61f266153694e84" /><Relationship Type="http://schemas.openxmlformats.org/officeDocument/2006/relationships/image" Target="/word/media/8a95c5a2-ddd0-4cb5-9f8c-a5c833237126.png" Id="R22f5b3359f1a47d8" /><Relationship Type="http://schemas.openxmlformats.org/officeDocument/2006/relationships/image" Target="/word/media/4b04a5c7-92c5-4dfe-a8e5-a65eba499de9.png" Id="R786df7183a554fd6" /><Relationship Type="http://schemas.openxmlformats.org/officeDocument/2006/relationships/footer" Target="/word/footer1.xml" Id="Rd3f364c3acec468d" /><Relationship Type="http://schemas.openxmlformats.org/officeDocument/2006/relationships/footer" Target="/word/footer2.xml" Id="Rbc728ef2154349cd" /><Relationship Type="http://schemas.openxmlformats.org/officeDocument/2006/relationships/footer" Target="/word/footer3.xml" Id="R583faf758e8f456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2f225faacf490f" /></Relationships>
</file>