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f74fff96fc42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67814dfcc3b4eff"/>
      <w:footerReference w:type="even" r:id="Rdb36002f7f1d451f"/>
      <w:footerReference w:type="first" r:id="Rb2af33552d634d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87c2a4b7ba48b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DFZ-2015-2878-XIII-NE-EI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a417c7c65447e5"/>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57d01038dce48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ee0d1534d774b1a" /><Relationship Type="http://schemas.openxmlformats.org/officeDocument/2006/relationships/numbering" Target="/word/numbering.xml" Id="R6993c5f9c5464717" /><Relationship Type="http://schemas.openxmlformats.org/officeDocument/2006/relationships/settings" Target="/word/settings.xml" Id="R5bf76964be6748d7" /><Relationship Type="http://schemas.openxmlformats.org/officeDocument/2006/relationships/image" Target="/word/media/8b3fe2ce-b34f-4a17-8a55-918e4fa425d1.png" Id="R4f87c2a4b7ba48bc" /><Relationship Type="http://schemas.openxmlformats.org/officeDocument/2006/relationships/image" Target="/word/media/062cd9aa-1421-40bc-86fd-488e6e21d701.png" Id="R63a417c7c65447e5" /><Relationship Type="http://schemas.openxmlformats.org/officeDocument/2006/relationships/footer" Target="/word/footer1.xml" Id="R167814dfcc3b4eff" /><Relationship Type="http://schemas.openxmlformats.org/officeDocument/2006/relationships/footer" Target="/word/footer2.xml" Id="Rdb36002f7f1d451f" /><Relationship Type="http://schemas.openxmlformats.org/officeDocument/2006/relationships/footer" Target="/word/footer3.xml" Id="Rb2af33552d634d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57d01038dce48fb" /></Relationships>
</file>