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f0c88b2c6f845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c1bfa48eafb4a17"/>
      <w:footerReference w:type="even" r:id="R8c1f71d9fd7e4a5c"/>
      <w:footerReference w:type="first" r:id="Rc5b2e2c38729417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5c0fd6386c4a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DFZ-2015-2885-XIII-NE-EI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5aa28d35cc4bec"/>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d3f7191b823444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70fedd7e80418a" /><Relationship Type="http://schemas.openxmlformats.org/officeDocument/2006/relationships/numbering" Target="/word/numbering.xml" Id="R7d717f22ff794c26" /><Relationship Type="http://schemas.openxmlformats.org/officeDocument/2006/relationships/settings" Target="/word/settings.xml" Id="R9eae2ee77a4e45ae" /><Relationship Type="http://schemas.openxmlformats.org/officeDocument/2006/relationships/image" Target="/word/media/a6e41df0-eec5-4e63-b1ca-2d9f5074719d.png" Id="R385c0fd6386c4a6a" /><Relationship Type="http://schemas.openxmlformats.org/officeDocument/2006/relationships/image" Target="/word/media/012a1df7-9eea-46ad-a831-f51581e04de4.png" Id="Rdc5aa28d35cc4bec" /><Relationship Type="http://schemas.openxmlformats.org/officeDocument/2006/relationships/footer" Target="/word/footer1.xml" Id="Rac1bfa48eafb4a17" /><Relationship Type="http://schemas.openxmlformats.org/officeDocument/2006/relationships/footer" Target="/word/footer2.xml" Id="R8c1f71d9fd7e4a5c" /><Relationship Type="http://schemas.openxmlformats.org/officeDocument/2006/relationships/footer" Target="/word/footer3.xml" Id="Rc5b2e2c38729417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3f7191b8234448" /></Relationships>
</file>